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B53C0" w14:textId="6C8A893B" w:rsidR="00A60D5A" w:rsidRPr="00A60D5A" w:rsidRDefault="0094228C" w:rsidP="00A60D5A">
      <w:pPr>
        <w:pStyle w:val="Heading2"/>
        <w:rPr>
          <w:u w:val="none"/>
        </w:rPr>
      </w:pPr>
      <w:r w:rsidRPr="00A60D5A">
        <w:rPr>
          <w:u w:val="none"/>
        </w:rPr>
        <w:t>NETWORK</w:t>
      </w:r>
      <w:r w:rsidR="001B2FC0" w:rsidRPr="00A60D5A">
        <w:rPr>
          <w:u w:val="none"/>
        </w:rPr>
        <w:t xml:space="preserve"> SWITCH</w:t>
      </w:r>
    </w:p>
    <w:p w14:paraId="08D125D5" w14:textId="1DAE8D05" w:rsidR="00840B18" w:rsidRDefault="00840B18">
      <w:r>
        <w:t xml:space="preserve">Effective: </w:t>
      </w:r>
      <w:r w:rsidR="00480403">
        <w:t>November</w:t>
      </w:r>
      <w:r w:rsidR="00B33EC1">
        <w:t xml:space="preserve"> </w:t>
      </w:r>
      <w:r w:rsidR="00A60D5A">
        <w:t>1</w:t>
      </w:r>
      <w:r w:rsidR="00B33EC1">
        <w:t xml:space="preserve">, </w:t>
      </w:r>
      <w:r w:rsidR="00C62B6A">
        <w:t>20</w:t>
      </w:r>
      <w:r w:rsidR="00162C24">
        <w:t>2</w:t>
      </w:r>
      <w:r w:rsidR="00480403">
        <w:t>3</w:t>
      </w:r>
    </w:p>
    <w:p w14:paraId="71839CB3" w14:textId="6FF451F4" w:rsidR="00480403" w:rsidRDefault="00480403">
      <w:r>
        <w:t>Revised: April 1, 2026</w:t>
      </w:r>
    </w:p>
    <w:p w14:paraId="3DEAACAD" w14:textId="2081B5D4" w:rsidR="00A60D5A" w:rsidRDefault="00A60D5A">
      <w:r>
        <w:t>892.04TS</w:t>
      </w:r>
    </w:p>
    <w:p w14:paraId="5FB61407" w14:textId="77777777" w:rsidR="00840B18" w:rsidRDefault="00840B18"/>
    <w:p w14:paraId="08A92074" w14:textId="77777777" w:rsidR="00CD200A" w:rsidRDefault="00CD200A" w:rsidP="00E36DC3">
      <w:pPr>
        <w:jc w:val="both"/>
      </w:pPr>
    </w:p>
    <w:p w14:paraId="672B4A99" w14:textId="06CF6219" w:rsidR="00840B18" w:rsidRPr="0094228C" w:rsidRDefault="00840B18" w:rsidP="0094228C">
      <w:pPr>
        <w:jc w:val="both"/>
        <w:rPr>
          <w:b/>
          <w:u w:val="single"/>
        </w:rPr>
      </w:pPr>
      <w:r w:rsidRPr="0094228C">
        <w:rPr>
          <w:b/>
          <w:u w:val="single"/>
        </w:rPr>
        <w:t xml:space="preserve">Description.  </w:t>
      </w:r>
    </w:p>
    <w:p w14:paraId="431610F0" w14:textId="77777777" w:rsidR="00815D79" w:rsidRDefault="00815D79" w:rsidP="00815D79">
      <w:pPr>
        <w:pStyle w:val="ListParagraph"/>
        <w:jc w:val="both"/>
      </w:pPr>
    </w:p>
    <w:p w14:paraId="78670ACD" w14:textId="0067A731" w:rsidR="00840B18" w:rsidRDefault="00840B18" w:rsidP="00815D79">
      <w:pPr>
        <w:ind w:left="720"/>
        <w:jc w:val="both"/>
      </w:pPr>
      <w:r w:rsidRPr="00594760">
        <w:t xml:space="preserve">This item </w:t>
      </w:r>
      <w:r w:rsidR="00DB6A32" w:rsidRPr="00594760">
        <w:t>must</w:t>
      </w:r>
      <w:r w:rsidRPr="00594760">
        <w:t xml:space="preserve"> consist of furnishing</w:t>
      </w:r>
      <w:r w:rsidR="00162C24">
        <w:t xml:space="preserve"> and instal</w:t>
      </w:r>
      <w:r w:rsidR="005C634D">
        <w:t>lation of</w:t>
      </w:r>
      <w:r w:rsidR="00162C24">
        <w:t xml:space="preserve"> various network switches </w:t>
      </w:r>
      <w:r w:rsidR="008675CC">
        <w:t xml:space="preserve">as shown in </w:t>
      </w:r>
      <w:r w:rsidR="00162C24">
        <w:t>the plan. The network switch</w:t>
      </w:r>
      <w:r w:rsidR="00CD200A">
        <w:t>e</w:t>
      </w:r>
      <w:r w:rsidR="005C634D">
        <w:t>s</w:t>
      </w:r>
      <w:r w:rsidR="00162C24">
        <w:t xml:space="preserve"> </w:t>
      </w:r>
      <w:r w:rsidR="00CD200A">
        <w:t>consist</w:t>
      </w:r>
      <w:r w:rsidR="00162C24">
        <w:t xml:space="preserve"> of Access, </w:t>
      </w:r>
      <w:r w:rsidR="009C78AF">
        <w:t>Distribution</w:t>
      </w:r>
      <w:r w:rsidR="008675CC">
        <w:t xml:space="preserve"> an</w:t>
      </w:r>
      <w:r w:rsidR="00162C24">
        <w:t>d Core Switch.</w:t>
      </w:r>
    </w:p>
    <w:p w14:paraId="241656B5" w14:textId="77777777" w:rsidR="00840B18" w:rsidRDefault="00840B18" w:rsidP="00157A2C">
      <w:pPr>
        <w:ind w:left="720"/>
        <w:jc w:val="both"/>
        <w:rPr>
          <w:spacing w:val="-2"/>
        </w:rPr>
      </w:pPr>
    </w:p>
    <w:p w14:paraId="0BB392A5" w14:textId="6701F487" w:rsidR="0094228C" w:rsidRPr="0094228C" w:rsidRDefault="00840B18" w:rsidP="0094228C">
      <w:pPr>
        <w:jc w:val="both"/>
        <w:rPr>
          <w:bCs/>
        </w:rPr>
      </w:pPr>
      <w:r w:rsidRPr="0094228C">
        <w:rPr>
          <w:b/>
          <w:u w:val="single"/>
        </w:rPr>
        <w:t>Materials</w:t>
      </w:r>
      <w:r w:rsidRPr="0094228C">
        <w:rPr>
          <w:b/>
        </w:rPr>
        <w:t>.</w:t>
      </w:r>
      <w:r w:rsidR="0094228C" w:rsidRPr="0094228C">
        <w:rPr>
          <w:b/>
        </w:rPr>
        <w:t xml:space="preserve"> </w:t>
      </w:r>
      <w:r w:rsidR="0094228C" w:rsidRPr="0094228C">
        <w:rPr>
          <w:bCs/>
        </w:rPr>
        <w:t xml:space="preserve">Materials </w:t>
      </w:r>
      <w:r w:rsidR="0094228C">
        <w:rPr>
          <w:bCs/>
        </w:rPr>
        <w:t>must</w:t>
      </w:r>
      <w:r w:rsidR="0094228C" w:rsidRPr="0094228C">
        <w:rPr>
          <w:bCs/>
        </w:rPr>
        <w:t xml:space="preserve"> be according to the </w:t>
      </w:r>
      <w:r w:rsidR="0094228C">
        <w:rPr>
          <w:bCs/>
        </w:rPr>
        <w:t>following:</w:t>
      </w:r>
    </w:p>
    <w:p w14:paraId="6347E3AB" w14:textId="77777777" w:rsidR="00162C24" w:rsidRDefault="00162C24" w:rsidP="00157A2C">
      <w:pPr>
        <w:jc w:val="both"/>
      </w:pPr>
    </w:p>
    <w:p w14:paraId="57F5F48E" w14:textId="41B65DF4" w:rsidR="00667E4F" w:rsidRPr="001B2FC0" w:rsidRDefault="006871B0" w:rsidP="00BB7C8A">
      <w:pPr>
        <w:pStyle w:val="ListParagraph"/>
        <w:numPr>
          <w:ilvl w:val="1"/>
          <w:numId w:val="29"/>
        </w:numPr>
        <w:jc w:val="both"/>
        <w:rPr>
          <w:b/>
          <w:bCs/>
        </w:rPr>
      </w:pPr>
      <w:r w:rsidRPr="001B2FC0">
        <w:rPr>
          <w:b/>
          <w:bCs/>
        </w:rPr>
        <w:t xml:space="preserve">General </w:t>
      </w:r>
      <w:r w:rsidR="002B11E1" w:rsidRPr="001B2FC0">
        <w:rPr>
          <w:b/>
          <w:bCs/>
        </w:rPr>
        <w:t>R</w:t>
      </w:r>
      <w:r w:rsidRPr="001B2FC0">
        <w:rPr>
          <w:b/>
          <w:bCs/>
        </w:rPr>
        <w:t>equirements:</w:t>
      </w:r>
    </w:p>
    <w:p w14:paraId="11B3D8D6" w14:textId="77777777" w:rsidR="006871B0" w:rsidRPr="006871B0" w:rsidRDefault="006871B0" w:rsidP="00157A2C">
      <w:pPr>
        <w:ind w:left="720"/>
        <w:jc w:val="both"/>
        <w:rPr>
          <w:u w:val="single"/>
        </w:rPr>
      </w:pPr>
    </w:p>
    <w:p w14:paraId="0B8C1A63" w14:textId="7A4B5697" w:rsidR="003122AB" w:rsidRDefault="0055144F" w:rsidP="00DA66F7">
      <w:pPr>
        <w:pStyle w:val="ListParagraph"/>
        <w:numPr>
          <w:ilvl w:val="2"/>
          <w:numId w:val="29"/>
        </w:numPr>
        <w:jc w:val="both"/>
      </w:pPr>
      <w:r w:rsidRPr="0055144F">
        <w:t>Management</w:t>
      </w:r>
      <w:r w:rsidR="00DA66F7">
        <w:t xml:space="preserve"> and Support</w:t>
      </w:r>
      <w:r w:rsidRPr="0055144F">
        <w:t xml:space="preserve"> Capabilities</w:t>
      </w:r>
      <w:r w:rsidR="00DA66F7">
        <w:t>. Must include the following:</w:t>
      </w:r>
    </w:p>
    <w:p w14:paraId="734C2A23" w14:textId="6724AA8B" w:rsidR="0055144F" w:rsidRDefault="0055144F" w:rsidP="00BB7C8A">
      <w:pPr>
        <w:pStyle w:val="ListParagraph"/>
        <w:numPr>
          <w:ilvl w:val="3"/>
          <w:numId w:val="29"/>
        </w:numPr>
        <w:jc w:val="both"/>
      </w:pPr>
      <w:r w:rsidRPr="0055144F">
        <w:t xml:space="preserve">support full-duplex Ethernet </w:t>
      </w:r>
    </w:p>
    <w:p w14:paraId="4BF9633F" w14:textId="04AF755C" w:rsidR="0055144F" w:rsidRDefault="0055144F" w:rsidP="00BB7C8A">
      <w:pPr>
        <w:pStyle w:val="ListParagraph"/>
        <w:numPr>
          <w:ilvl w:val="3"/>
          <w:numId w:val="29"/>
        </w:numPr>
        <w:jc w:val="both"/>
      </w:pPr>
      <w:r w:rsidRPr="0055144F">
        <w:t xml:space="preserve">be capable Layer 2 LAN Base services </w:t>
      </w:r>
    </w:p>
    <w:p w14:paraId="39613C55" w14:textId="5A35FC3F" w:rsidR="0055144F" w:rsidRDefault="0055144F" w:rsidP="00BB7C8A">
      <w:pPr>
        <w:pStyle w:val="ListParagraph"/>
        <w:numPr>
          <w:ilvl w:val="3"/>
          <w:numId w:val="29"/>
        </w:numPr>
        <w:jc w:val="both"/>
      </w:pPr>
      <w:r w:rsidRPr="0055144F">
        <w:t xml:space="preserve">have American Standard Code for Information Interchange (ASCII) based configuration files for offline editing and bulk configuration </w:t>
      </w:r>
    </w:p>
    <w:p w14:paraId="6254578D" w14:textId="641AF512" w:rsidR="0055144F" w:rsidRDefault="0055144F" w:rsidP="00BB7C8A">
      <w:pPr>
        <w:pStyle w:val="ListParagraph"/>
        <w:numPr>
          <w:ilvl w:val="3"/>
          <w:numId w:val="29"/>
        </w:numPr>
        <w:jc w:val="both"/>
      </w:pPr>
      <w:r w:rsidRPr="0055144F">
        <w:t xml:space="preserve">be managed using Simple Network Management Protocol (SNMP) Version 3. </w:t>
      </w:r>
    </w:p>
    <w:p w14:paraId="58AFB1C9" w14:textId="79389ADD" w:rsidR="0055144F" w:rsidRDefault="0055144F" w:rsidP="00BB7C8A">
      <w:pPr>
        <w:pStyle w:val="ListParagraph"/>
        <w:numPr>
          <w:ilvl w:val="3"/>
          <w:numId w:val="29"/>
        </w:numPr>
        <w:jc w:val="both"/>
      </w:pPr>
      <w:r w:rsidRPr="0055144F">
        <w:t xml:space="preserve">be able to use Secure File Transfer Protocol (SFTP) to transfer configuration file to and from a central server. </w:t>
      </w:r>
    </w:p>
    <w:p w14:paraId="674445A2" w14:textId="0B99FCA3" w:rsidR="0055144F" w:rsidRDefault="0055144F" w:rsidP="00BB7C8A">
      <w:pPr>
        <w:pStyle w:val="ListParagraph"/>
        <w:numPr>
          <w:ilvl w:val="3"/>
          <w:numId w:val="29"/>
        </w:numPr>
        <w:jc w:val="both"/>
      </w:pPr>
      <w:r w:rsidRPr="0055144F">
        <w:t xml:space="preserve">be compliant with IEEE 802.1 and 802.3. Specifically, the switch must comply with the following IEEE 802.1 standards: (a) IEEE 802.1D - Media Access Control (MAC) Bridges, including Rapid Spanning Tree Protocol (RSTP). (b) IEEE 802.1Q - Virtual Local Area Network (VLAN) tagging and Multiple Spanning Tree Protocol (MSTP). (c) IEEE 802.1X (Port Based Network Access Protocol). </w:t>
      </w:r>
    </w:p>
    <w:p w14:paraId="41303AFB" w14:textId="2D7D9F81" w:rsidR="0055144F" w:rsidRDefault="0055144F" w:rsidP="00BB7C8A">
      <w:pPr>
        <w:pStyle w:val="ListParagraph"/>
        <w:numPr>
          <w:ilvl w:val="3"/>
          <w:numId w:val="29"/>
        </w:numPr>
        <w:jc w:val="both"/>
      </w:pPr>
      <w:r w:rsidRPr="0055144F">
        <w:t xml:space="preserve">perform multicast filtering using Internet Group Management Protocol (IGMP) snooping. </w:t>
      </w:r>
    </w:p>
    <w:p w14:paraId="725394EF" w14:textId="475CEABC" w:rsidR="0055144F" w:rsidRDefault="0055144F" w:rsidP="00BB7C8A">
      <w:pPr>
        <w:pStyle w:val="ListParagraph"/>
        <w:numPr>
          <w:ilvl w:val="3"/>
          <w:numId w:val="29"/>
        </w:numPr>
        <w:jc w:val="both"/>
      </w:pPr>
      <w:r w:rsidRPr="0055144F">
        <w:t xml:space="preserve">support Address Resolution Protocol (ARP) </w:t>
      </w:r>
    </w:p>
    <w:p w14:paraId="0B85884B" w14:textId="77777777" w:rsidR="0055144F" w:rsidRPr="009C78AF" w:rsidRDefault="0055144F" w:rsidP="00BB7C8A">
      <w:pPr>
        <w:pStyle w:val="ListParagraph"/>
        <w:numPr>
          <w:ilvl w:val="3"/>
          <w:numId w:val="29"/>
        </w:numPr>
        <w:jc w:val="both"/>
      </w:pPr>
      <w:r w:rsidRPr="009C78AF">
        <w:t>Need to have TACACS/RADIUS access via SSH</w:t>
      </w:r>
    </w:p>
    <w:p w14:paraId="1CCA5547" w14:textId="77777777" w:rsidR="0055144F" w:rsidRPr="009C78AF" w:rsidRDefault="0055144F" w:rsidP="00BB7C8A">
      <w:pPr>
        <w:pStyle w:val="ListParagraph"/>
        <w:numPr>
          <w:ilvl w:val="3"/>
          <w:numId w:val="29"/>
        </w:numPr>
        <w:jc w:val="both"/>
      </w:pPr>
      <w:r w:rsidRPr="009C78AF">
        <w:t>Need to support CDP protocol for neighbor reporting/discovery</w:t>
      </w:r>
    </w:p>
    <w:p w14:paraId="193648D5" w14:textId="5114766F" w:rsidR="0055144F" w:rsidRPr="009C78AF" w:rsidRDefault="0055144F" w:rsidP="00BB7C8A">
      <w:pPr>
        <w:pStyle w:val="ListParagraph"/>
        <w:numPr>
          <w:ilvl w:val="3"/>
          <w:numId w:val="29"/>
        </w:numPr>
        <w:jc w:val="both"/>
      </w:pPr>
      <w:r w:rsidRPr="009C78AF">
        <w:t>Support for MAB security (ISE)</w:t>
      </w:r>
    </w:p>
    <w:p w14:paraId="70927DAB" w14:textId="77777777" w:rsidR="00E36DC3" w:rsidRDefault="00E36DC3" w:rsidP="00157A2C">
      <w:pPr>
        <w:jc w:val="both"/>
      </w:pPr>
    </w:p>
    <w:p w14:paraId="303615E3" w14:textId="671CA4C9" w:rsidR="0055144F" w:rsidRDefault="0055144F" w:rsidP="00BB7C8A">
      <w:pPr>
        <w:pStyle w:val="ListParagraph"/>
        <w:numPr>
          <w:ilvl w:val="2"/>
          <w:numId w:val="29"/>
        </w:numPr>
        <w:jc w:val="both"/>
      </w:pPr>
      <w:r w:rsidRPr="0055144F">
        <w:t>Power Requirements</w:t>
      </w:r>
      <w:r w:rsidR="00E36DC3">
        <w:t>:</w:t>
      </w:r>
      <w:r w:rsidRPr="0055144F">
        <w:t xml:space="preserve"> </w:t>
      </w:r>
    </w:p>
    <w:p w14:paraId="25F279C3" w14:textId="77777777" w:rsidR="0055144F" w:rsidRDefault="0055144F" w:rsidP="00BB7C8A">
      <w:pPr>
        <w:pStyle w:val="ListParagraph"/>
        <w:numPr>
          <w:ilvl w:val="3"/>
          <w:numId w:val="29"/>
        </w:numPr>
        <w:jc w:val="both"/>
      </w:pPr>
      <w:r w:rsidRPr="0055144F">
        <w:t xml:space="preserve">Input Voltage to Power Supply Modules: 100 to 240 </w:t>
      </w:r>
      <w:proofErr w:type="gramStart"/>
      <w:r w:rsidRPr="0055144F">
        <w:t>VAC</w:t>
      </w:r>
      <w:proofErr w:type="gramEnd"/>
      <w:r w:rsidRPr="0055144F">
        <w:t xml:space="preserve"> </w:t>
      </w:r>
    </w:p>
    <w:p w14:paraId="6235EE93" w14:textId="48CF251B" w:rsidR="0055144F" w:rsidRDefault="00EA5AA0" w:rsidP="00BB7C8A">
      <w:pPr>
        <w:pStyle w:val="ListParagraph"/>
        <w:numPr>
          <w:ilvl w:val="3"/>
          <w:numId w:val="29"/>
        </w:numPr>
        <w:jc w:val="both"/>
      </w:pPr>
      <w:r w:rsidRPr="00292E09">
        <w:t xml:space="preserve">Capable of using </w:t>
      </w:r>
      <w:r w:rsidR="0055144F" w:rsidRPr="00292E09">
        <w:t>Redundant Power Supplies</w:t>
      </w:r>
      <w:r w:rsidR="0055144F" w:rsidRPr="0055144F">
        <w:t xml:space="preserve"> </w:t>
      </w:r>
    </w:p>
    <w:p w14:paraId="570EF9DC" w14:textId="29BADA8B" w:rsidR="00917E90" w:rsidRPr="00917E90" w:rsidRDefault="00917E90" w:rsidP="00917E90">
      <w:pPr>
        <w:pStyle w:val="ListParagraph"/>
        <w:numPr>
          <w:ilvl w:val="3"/>
          <w:numId w:val="29"/>
        </w:numPr>
      </w:pPr>
      <w:r>
        <w:t xml:space="preserve">Must use </w:t>
      </w:r>
      <w:r w:rsidRPr="00917E90">
        <w:t>Manufacturer approved power supply.</w:t>
      </w:r>
    </w:p>
    <w:p w14:paraId="7A8E1FFC" w14:textId="77777777" w:rsidR="00131FE0" w:rsidRDefault="00131FE0" w:rsidP="001B6FA8">
      <w:pPr>
        <w:jc w:val="both"/>
      </w:pPr>
    </w:p>
    <w:p w14:paraId="04445BC5" w14:textId="18D4125A" w:rsidR="00131FE0" w:rsidRDefault="00131FE0" w:rsidP="00BB7C8A">
      <w:pPr>
        <w:pStyle w:val="ListParagraph"/>
        <w:numPr>
          <w:ilvl w:val="2"/>
          <w:numId w:val="29"/>
        </w:numPr>
        <w:jc w:val="both"/>
      </w:pPr>
      <w:r>
        <w:t xml:space="preserve">Must </w:t>
      </w:r>
      <w:r w:rsidR="000D243F">
        <w:t>utilize</w:t>
      </w:r>
      <w:r>
        <w:t xml:space="preserve"> </w:t>
      </w:r>
      <w:r w:rsidRPr="00957DED">
        <w:t>Single Mode Fiber Small Form-Factor Plug (SFP) Module</w:t>
      </w:r>
      <w:r>
        <w:t xml:space="preserve">s that have the following: </w:t>
      </w:r>
    </w:p>
    <w:p w14:paraId="5EB0012D" w14:textId="03DD049B" w:rsidR="0003513E" w:rsidRDefault="00131FE0" w:rsidP="00962D55">
      <w:pPr>
        <w:pStyle w:val="ListParagraph"/>
        <w:numPr>
          <w:ilvl w:val="0"/>
          <w:numId w:val="31"/>
        </w:numPr>
        <w:jc w:val="both"/>
      </w:pPr>
      <w:r>
        <w:t>Minimum performance of</w:t>
      </w:r>
      <w:r w:rsidRPr="00957DED">
        <w:t xml:space="preserve"> 1Gbps</w:t>
      </w:r>
    </w:p>
    <w:p w14:paraId="3C91DB11" w14:textId="17C7951C" w:rsidR="00131FE0" w:rsidRDefault="0003513E" w:rsidP="00962D55">
      <w:pPr>
        <w:pStyle w:val="ListParagraph"/>
        <w:numPr>
          <w:ilvl w:val="0"/>
          <w:numId w:val="31"/>
        </w:numPr>
        <w:jc w:val="both"/>
      </w:pPr>
      <w:r>
        <w:t xml:space="preserve">From the </w:t>
      </w:r>
      <w:r w:rsidR="00131FE0">
        <w:t>manufacturer</w:t>
      </w:r>
      <w:r>
        <w:t xml:space="preserve"> of the switch</w:t>
      </w:r>
      <w:r w:rsidR="00131FE0">
        <w:t>.</w:t>
      </w:r>
    </w:p>
    <w:p w14:paraId="1D27DDBC" w14:textId="57C60CFC" w:rsidR="00131FE0" w:rsidRDefault="00131FE0" w:rsidP="00962D55">
      <w:pPr>
        <w:pStyle w:val="ListParagraph"/>
        <w:numPr>
          <w:ilvl w:val="0"/>
          <w:numId w:val="31"/>
        </w:numPr>
        <w:jc w:val="both"/>
      </w:pPr>
      <w:r>
        <w:t>See plan</w:t>
      </w:r>
      <w:r w:rsidR="000D243F">
        <w:t>s</w:t>
      </w:r>
      <w:r>
        <w:t xml:space="preserve"> for </w:t>
      </w:r>
      <w:r w:rsidR="000D243F">
        <w:t xml:space="preserve">distance, </w:t>
      </w:r>
      <w:r>
        <w:t xml:space="preserve">type and quantity requirements </w:t>
      </w:r>
    </w:p>
    <w:p w14:paraId="1F774B6F" w14:textId="77777777" w:rsidR="00711F57" w:rsidRDefault="00711F57" w:rsidP="00157A2C">
      <w:pPr>
        <w:jc w:val="both"/>
      </w:pPr>
    </w:p>
    <w:p w14:paraId="19D5F985" w14:textId="6B59E4A9" w:rsidR="00601D91" w:rsidRDefault="00711F57" w:rsidP="00815D79">
      <w:pPr>
        <w:pStyle w:val="ListParagraph"/>
        <w:numPr>
          <w:ilvl w:val="2"/>
          <w:numId w:val="29"/>
        </w:numPr>
        <w:jc w:val="both"/>
      </w:pPr>
      <w:r w:rsidRPr="00711F57">
        <w:t xml:space="preserve">All ports </w:t>
      </w:r>
      <w:r w:rsidR="00DB6A32">
        <w:t>must</w:t>
      </w:r>
      <w:r w:rsidRPr="00711F57">
        <w:t xml:space="preserve"> have Diagnostic light-emitting diodes (LED). These indicators </w:t>
      </w:r>
      <w:r w:rsidR="00DB6A32">
        <w:t>must</w:t>
      </w:r>
      <w:r w:rsidRPr="00711F57">
        <w:t xml:space="preserve"> include link, activity, and power LEDs.</w:t>
      </w:r>
    </w:p>
    <w:p w14:paraId="40F2CAEC" w14:textId="77777777" w:rsidR="00DA66F7" w:rsidRDefault="00DA66F7" w:rsidP="00DA66F7">
      <w:pPr>
        <w:pStyle w:val="ListParagraph"/>
        <w:ind w:left="2160"/>
        <w:jc w:val="both"/>
      </w:pPr>
    </w:p>
    <w:p w14:paraId="40D2131F" w14:textId="0D9AE67C" w:rsidR="00601D91" w:rsidRDefault="00DA2565" w:rsidP="001B6FA8">
      <w:pPr>
        <w:pStyle w:val="ListParagraph"/>
        <w:numPr>
          <w:ilvl w:val="2"/>
          <w:numId w:val="29"/>
        </w:numPr>
        <w:jc w:val="both"/>
      </w:pPr>
      <w:r>
        <w:lastRenderedPageBreak/>
        <w:t xml:space="preserve">Must include a </w:t>
      </w:r>
      <w:r w:rsidR="005B1D59">
        <w:t>1-year hardware</w:t>
      </w:r>
      <w:r>
        <w:t xml:space="preserve"> support agreement </w:t>
      </w:r>
      <w:r w:rsidR="00962D55">
        <w:t xml:space="preserve">and license </w:t>
      </w:r>
      <w:r w:rsidR="005B1D59">
        <w:t>(</w:t>
      </w:r>
      <w:r>
        <w:t>contract type SNT</w:t>
      </w:r>
      <w:r w:rsidR="005B1D59">
        <w:t>)</w:t>
      </w:r>
    </w:p>
    <w:p w14:paraId="42019D2A" w14:textId="77777777" w:rsidR="00962D55" w:rsidRPr="001B6FA8" w:rsidRDefault="00962D55" w:rsidP="00962D55">
      <w:pPr>
        <w:pStyle w:val="ListParagraph"/>
        <w:ind w:left="2160"/>
        <w:jc w:val="both"/>
      </w:pPr>
    </w:p>
    <w:p w14:paraId="563461C1" w14:textId="61DF0B53" w:rsidR="006871B0" w:rsidRPr="000E18DD" w:rsidRDefault="000F5840" w:rsidP="00BB7C8A">
      <w:pPr>
        <w:pStyle w:val="ListParagraph"/>
        <w:numPr>
          <w:ilvl w:val="1"/>
          <w:numId w:val="29"/>
        </w:numPr>
        <w:jc w:val="both"/>
        <w:rPr>
          <w:b/>
          <w:bCs/>
        </w:rPr>
      </w:pPr>
      <w:r w:rsidRPr="000E18DD">
        <w:rPr>
          <w:b/>
          <w:bCs/>
        </w:rPr>
        <w:t>Additional Requirements</w:t>
      </w:r>
      <w:r w:rsidR="006871B0" w:rsidRPr="000E18DD">
        <w:rPr>
          <w:b/>
          <w:bCs/>
        </w:rPr>
        <w:t xml:space="preserve"> for </w:t>
      </w:r>
      <w:r w:rsidR="003122AB" w:rsidRPr="000E18DD">
        <w:rPr>
          <w:b/>
          <w:bCs/>
        </w:rPr>
        <w:t>Distribution and Core</w:t>
      </w:r>
      <w:r w:rsidR="006871B0" w:rsidRPr="000E18DD">
        <w:rPr>
          <w:b/>
          <w:bCs/>
        </w:rPr>
        <w:t xml:space="preserve"> </w:t>
      </w:r>
      <w:r w:rsidR="003122AB" w:rsidRPr="000E18DD">
        <w:rPr>
          <w:b/>
          <w:bCs/>
        </w:rPr>
        <w:t>S</w:t>
      </w:r>
      <w:r w:rsidR="006871B0" w:rsidRPr="000E18DD">
        <w:rPr>
          <w:b/>
          <w:bCs/>
        </w:rPr>
        <w:t>witches:</w:t>
      </w:r>
    </w:p>
    <w:p w14:paraId="32970C9F" w14:textId="77777777" w:rsidR="006871B0" w:rsidRDefault="006871B0" w:rsidP="00157A2C">
      <w:pPr>
        <w:ind w:left="720"/>
        <w:jc w:val="both"/>
        <w:rPr>
          <w:u w:val="single"/>
        </w:rPr>
      </w:pPr>
    </w:p>
    <w:p w14:paraId="525C35F2" w14:textId="77777777" w:rsidR="005C634D" w:rsidRDefault="006871B0" w:rsidP="00BB7C8A">
      <w:pPr>
        <w:pStyle w:val="ListParagraph"/>
        <w:numPr>
          <w:ilvl w:val="2"/>
          <w:numId w:val="29"/>
        </w:numPr>
        <w:jc w:val="both"/>
      </w:pPr>
      <w:r w:rsidRPr="0055144F">
        <w:t xml:space="preserve">Switches </w:t>
      </w:r>
      <w:r w:rsidR="00DB6A32">
        <w:t>must</w:t>
      </w:r>
      <w:r w:rsidRPr="0055144F">
        <w:t xml:space="preserve"> support the following Layer 3 capabilities:</w:t>
      </w:r>
      <w:r w:rsidR="005C634D">
        <w:t xml:space="preserve"> </w:t>
      </w:r>
    </w:p>
    <w:p w14:paraId="0C273134" w14:textId="77777777" w:rsidR="00DA66F7" w:rsidRDefault="00DA66F7" w:rsidP="00DA66F7">
      <w:pPr>
        <w:pStyle w:val="ListParagraph"/>
        <w:numPr>
          <w:ilvl w:val="3"/>
          <w:numId w:val="29"/>
        </w:numPr>
        <w:jc w:val="both"/>
      </w:pPr>
      <w:r w:rsidRPr="005C634D">
        <w:t xml:space="preserve">Support of Enhanced Interior Gateway Routing Protocol (EIGRP). </w:t>
      </w:r>
    </w:p>
    <w:p w14:paraId="1CE8057C" w14:textId="066ED46A" w:rsidR="00DA66F7" w:rsidRDefault="00DA66F7" w:rsidP="00DA66F7">
      <w:pPr>
        <w:pStyle w:val="ListParagraph"/>
        <w:numPr>
          <w:ilvl w:val="3"/>
          <w:numId w:val="29"/>
        </w:numPr>
        <w:jc w:val="both"/>
      </w:pPr>
      <w:r w:rsidRPr="005C634D">
        <w:t>Support of Border Gateway Protocol (BGP).</w:t>
      </w:r>
    </w:p>
    <w:p w14:paraId="129318B9" w14:textId="633254B1" w:rsidR="005C634D" w:rsidRDefault="006871B0" w:rsidP="00BB7C8A">
      <w:pPr>
        <w:pStyle w:val="ListParagraph"/>
        <w:numPr>
          <w:ilvl w:val="3"/>
          <w:numId w:val="29"/>
        </w:numPr>
        <w:jc w:val="both"/>
      </w:pPr>
      <w:r w:rsidRPr="0055144F">
        <w:t>Internet Protocol Version 4 (IPv4</w:t>
      </w:r>
      <w:proofErr w:type="gramStart"/>
      <w:r w:rsidRPr="0055144F">
        <w:t>);</w:t>
      </w:r>
      <w:proofErr w:type="gramEnd"/>
      <w:r w:rsidRPr="0055144F">
        <w:t xml:space="preserve"> </w:t>
      </w:r>
    </w:p>
    <w:p w14:paraId="105330E5" w14:textId="645D39C5" w:rsidR="005C634D" w:rsidRDefault="006871B0" w:rsidP="00BB7C8A">
      <w:pPr>
        <w:pStyle w:val="ListParagraph"/>
        <w:numPr>
          <w:ilvl w:val="3"/>
          <w:numId w:val="29"/>
        </w:numPr>
        <w:jc w:val="both"/>
      </w:pPr>
      <w:r w:rsidRPr="0055144F">
        <w:t>Internet Protocol Version 6 (IPv6</w:t>
      </w:r>
      <w:proofErr w:type="gramStart"/>
      <w:r w:rsidRPr="0055144F">
        <w:t>);</w:t>
      </w:r>
      <w:proofErr w:type="gramEnd"/>
      <w:r w:rsidRPr="0055144F">
        <w:t xml:space="preserve"> </w:t>
      </w:r>
    </w:p>
    <w:p w14:paraId="01F27187" w14:textId="58316D22" w:rsidR="005C634D" w:rsidRDefault="006871B0" w:rsidP="00BB7C8A">
      <w:pPr>
        <w:pStyle w:val="ListParagraph"/>
        <w:numPr>
          <w:ilvl w:val="3"/>
          <w:numId w:val="29"/>
        </w:numPr>
        <w:jc w:val="both"/>
      </w:pPr>
      <w:r w:rsidRPr="0055144F">
        <w:t>Open Shortest Path First (OSPF</w:t>
      </w:r>
      <w:proofErr w:type="gramStart"/>
      <w:r w:rsidRPr="0055144F">
        <w:t>);</w:t>
      </w:r>
      <w:proofErr w:type="gramEnd"/>
      <w:r w:rsidRPr="0055144F">
        <w:t xml:space="preserve"> </w:t>
      </w:r>
    </w:p>
    <w:p w14:paraId="2FBF71A3" w14:textId="34FEF092" w:rsidR="005C634D" w:rsidRDefault="006871B0" w:rsidP="00BB7C8A">
      <w:pPr>
        <w:pStyle w:val="ListParagraph"/>
        <w:numPr>
          <w:ilvl w:val="3"/>
          <w:numId w:val="29"/>
        </w:numPr>
        <w:jc w:val="both"/>
      </w:pPr>
      <w:r w:rsidRPr="0055144F">
        <w:t>Generic Routing Encapsulation (GRE</w:t>
      </w:r>
      <w:proofErr w:type="gramStart"/>
      <w:r w:rsidRPr="0055144F">
        <w:t>);</w:t>
      </w:r>
      <w:proofErr w:type="gramEnd"/>
      <w:r w:rsidRPr="0055144F">
        <w:t xml:space="preserve"> </w:t>
      </w:r>
    </w:p>
    <w:p w14:paraId="1E4BA386" w14:textId="5467D558" w:rsidR="005C634D" w:rsidRDefault="006871B0" w:rsidP="00BB7C8A">
      <w:pPr>
        <w:pStyle w:val="ListParagraph"/>
        <w:numPr>
          <w:ilvl w:val="3"/>
          <w:numId w:val="29"/>
        </w:numPr>
        <w:jc w:val="both"/>
      </w:pPr>
      <w:r w:rsidRPr="0055144F">
        <w:t xml:space="preserve">Inter-VLAN Internet Protocol (IP) routing for full Layer 3 routing between two or more </w:t>
      </w:r>
      <w:proofErr w:type="gramStart"/>
      <w:r w:rsidRPr="0055144F">
        <w:t>VLANs;</w:t>
      </w:r>
      <w:proofErr w:type="gramEnd"/>
      <w:r w:rsidRPr="0055144F">
        <w:t xml:space="preserve"> </w:t>
      </w:r>
    </w:p>
    <w:p w14:paraId="1616FD26" w14:textId="7F9B5642" w:rsidR="005C634D" w:rsidRDefault="006871B0" w:rsidP="00BB7C8A">
      <w:pPr>
        <w:pStyle w:val="ListParagraph"/>
        <w:numPr>
          <w:ilvl w:val="3"/>
          <w:numId w:val="29"/>
        </w:numPr>
        <w:jc w:val="both"/>
      </w:pPr>
      <w:r w:rsidRPr="0055144F">
        <w:t>Virtual Router Redundancy Protocol (VRRP</w:t>
      </w:r>
      <w:proofErr w:type="gramStart"/>
      <w:r w:rsidRPr="0055144F">
        <w:t>);</w:t>
      </w:r>
      <w:proofErr w:type="gramEnd"/>
      <w:r w:rsidRPr="0055144F">
        <w:t xml:space="preserve"> </w:t>
      </w:r>
    </w:p>
    <w:p w14:paraId="40186C23" w14:textId="2B6F090C" w:rsidR="005C634D" w:rsidRDefault="006871B0" w:rsidP="00BB7C8A">
      <w:pPr>
        <w:pStyle w:val="ListParagraph"/>
        <w:numPr>
          <w:ilvl w:val="3"/>
          <w:numId w:val="29"/>
        </w:numPr>
        <w:jc w:val="both"/>
      </w:pPr>
      <w:r w:rsidRPr="0055144F">
        <w:t>IP multicast routing utilizing Protocol Independent Multicast (PIM) and Internet Group Management Protocol, Version 2 (IGMPv2).</w:t>
      </w:r>
    </w:p>
    <w:p w14:paraId="10AECBEE" w14:textId="6C84A6E7" w:rsidR="005C634D" w:rsidRPr="005C634D" w:rsidRDefault="006871B0" w:rsidP="00BB7C8A">
      <w:pPr>
        <w:pStyle w:val="ListParagraph"/>
        <w:numPr>
          <w:ilvl w:val="3"/>
          <w:numId w:val="29"/>
        </w:numPr>
        <w:jc w:val="both"/>
      </w:pPr>
      <w:r w:rsidRPr="005C634D">
        <w:t>Support for PIM sparse mode (PIM-SM) and PIM dense mode (PIM-DM</w:t>
      </w:r>
      <w:proofErr w:type="gramStart"/>
      <w:r w:rsidRPr="005C634D">
        <w:t>);</w:t>
      </w:r>
      <w:proofErr w:type="gramEnd"/>
      <w:r w:rsidRPr="005C634D">
        <w:t xml:space="preserve"> </w:t>
      </w:r>
    </w:p>
    <w:p w14:paraId="4716CD8B" w14:textId="59714306" w:rsidR="005C634D" w:rsidRDefault="006871B0" w:rsidP="00BB7C8A">
      <w:pPr>
        <w:pStyle w:val="ListParagraph"/>
        <w:numPr>
          <w:ilvl w:val="3"/>
          <w:numId w:val="29"/>
        </w:numPr>
        <w:jc w:val="both"/>
      </w:pPr>
      <w:r w:rsidRPr="005C634D">
        <w:t>Security utilizing Access Control Lists (ACLs).</w:t>
      </w:r>
      <w:r w:rsidR="00B6441F" w:rsidRPr="005C634D">
        <w:t xml:space="preserve">  </w:t>
      </w:r>
    </w:p>
    <w:p w14:paraId="0FBED97E" w14:textId="77777777" w:rsidR="00962D55" w:rsidRPr="005C634D" w:rsidRDefault="00962D55" w:rsidP="00962D55">
      <w:pPr>
        <w:pStyle w:val="ListParagraph"/>
        <w:ind w:left="2700"/>
        <w:jc w:val="both"/>
      </w:pPr>
    </w:p>
    <w:p w14:paraId="151B5E5A" w14:textId="77777777" w:rsidR="006871B0" w:rsidRDefault="006871B0" w:rsidP="00157A2C">
      <w:pPr>
        <w:ind w:left="720"/>
        <w:jc w:val="both"/>
        <w:rPr>
          <w:highlight w:val="yellow"/>
        </w:rPr>
      </w:pPr>
    </w:p>
    <w:p w14:paraId="21B227DD" w14:textId="449949F6" w:rsidR="00962D55" w:rsidRPr="00962D55" w:rsidRDefault="007349E6" w:rsidP="00962D55">
      <w:pPr>
        <w:pStyle w:val="ListParagraph"/>
        <w:numPr>
          <w:ilvl w:val="1"/>
          <w:numId w:val="29"/>
        </w:numPr>
        <w:jc w:val="both"/>
        <w:rPr>
          <w:b/>
          <w:bCs/>
        </w:rPr>
      </w:pPr>
      <w:r w:rsidRPr="001B2FC0">
        <w:rPr>
          <w:b/>
          <w:bCs/>
        </w:rPr>
        <w:t>Switch Types:</w:t>
      </w:r>
    </w:p>
    <w:p w14:paraId="55FF5486" w14:textId="77777777" w:rsidR="006871B0" w:rsidRDefault="006871B0" w:rsidP="00157A2C">
      <w:pPr>
        <w:ind w:left="1080"/>
        <w:jc w:val="both"/>
        <w:rPr>
          <w:highlight w:val="yellow"/>
        </w:rPr>
      </w:pPr>
    </w:p>
    <w:p w14:paraId="3F5A6A80" w14:textId="77777777" w:rsidR="006871B0" w:rsidRPr="001B2FC0" w:rsidRDefault="006871B0" w:rsidP="00BB7C8A">
      <w:pPr>
        <w:pStyle w:val="ListParagraph"/>
        <w:numPr>
          <w:ilvl w:val="2"/>
          <w:numId w:val="29"/>
        </w:numPr>
        <w:jc w:val="both"/>
      </w:pPr>
      <w:r w:rsidRPr="001B2FC0">
        <w:t xml:space="preserve">Access Switch: </w:t>
      </w:r>
    </w:p>
    <w:p w14:paraId="0AB497D4" w14:textId="77777777" w:rsidR="002D7EAB" w:rsidRDefault="002D7EAB" w:rsidP="00157A2C">
      <w:pPr>
        <w:jc w:val="both"/>
        <w:rPr>
          <w:u w:val="single"/>
        </w:rPr>
      </w:pPr>
    </w:p>
    <w:p w14:paraId="07D3D1F9" w14:textId="77777777" w:rsidR="00641FE7" w:rsidRPr="002B11E1" w:rsidRDefault="00641FE7" w:rsidP="00AA0121">
      <w:pPr>
        <w:pStyle w:val="ListParagraph"/>
        <w:numPr>
          <w:ilvl w:val="0"/>
          <w:numId w:val="35"/>
        </w:numPr>
        <w:jc w:val="both"/>
      </w:pPr>
      <w:r>
        <w:t>Must</w:t>
      </w:r>
      <w:r w:rsidRPr="002B11E1">
        <w:t xml:space="preserve"> include:</w:t>
      </w:r>
    </w:p>
    <w:p w14:paraId="642AF0A2" w14:textId="77777777" w:rsidR="00641FE7" w:rsidRPr="00962D55" w:rsidRDefault="00641FE7" w:rsidP="00962D55">
      <w:pPr>
        <w:pStyle w:val="ListParagraph"/>
        <w:numPr>
          <w:ilvl w:val="4"/>
          <w:numId w:val="32"/>
        </w:numPr>
        <w:jc w:val="both"/>
        <w:rPr>
          <w:b/>
          <w:bCs/>
        </w:rPr>
      </w:pPr>
      <w:r w:rsidRPr="00962D55">
        <w:rPr>
          <w:b/>
          <w:bCs/>
        </w:rPr>
        <w:t>General Requirements.</w:t>
      </w:r>
    </w:p>
    <w:p w14:paraId="253FCEFF" w14:textId="5831B3DA" w:rsidR="006A7926" w:rsidRDefault="006A7926" w:rsidP="00962D55">
      <w:pPr>
        <w:pStyle w:val="ListParagraph"/>
        <w:numPr>
          <w:ilvl w:val="4"/>
          <w:numId w:val="32"/>
        </w:numPr>
        <w:jc w:val="both"/>
      </w:pPr>
      <w:r>
        <w:t>the following port types</w:t>
      </w:r>
      <w:r w:rsidR="00BB7C8A">
        <w:t xml:space="preserve"> </w:t>
      </w:r>
      <w:r w:rsidR="00BB7C8A" w:rsidRPr="0003513E">
        <w:t>or better</w:t>
      </w:r>
      <w:r w:rsidRPr="0003513E">
        <w:t>:</w:t>
      </w:r>
    </w:p>
    <w:p w14:paraId="5E5E5303" w14:textId="2B0CCDCC" w:rsidR="00641FE7" w:rsidRPr="00711F57" w:rsidRDefault="00641FE7" w:rsidP="00962D55">
      <w:pPr>
        <w:pStyle w:val="ListParagraph"/>
        <w:numPr>
          <w:ilvl w:val="6"/>
          <w:numId w:val="33"/>
        </w:numPr>
        <w:jc w:val="both"/>
      </w:pPr>
      <w:r w:rsidRPr="00711F57">
        <w:t xml:space="preserve">10/100/1000 Mbps copper Ethernet ports, RJ-45 connector </w:t>
      </w:r>
    </w:p>
    <w:p w14:paraId="6FAAD5AA" w14:textId="0938378A" w:rsidR="00641FE7" w:rsidRDefault="00641FE7" w:rsidP="00962D55">
      <w:pPr>
        <w:pStyle w:val="ListParagraph"/>
        <w:numPr>
          <w:ilvl w:val="6"/>
          <w:numId w:val="33"/>
        </w:numPr>
        <w:jc w:val="both"/>
      </w:pPr>
      <w:r w:rsidRPr="00711F57">
        <w:t xml:space="preserve">FE/GE SFP ports </w:t>
      </w:r>
    </w:p>
    <w:p w14:paraId="4292534F" w14:textId="77777777" w:rsidR="00AA0121" w:rsidRPr="00962D55" w:rsidRDefault="00AA0121" w:rsidP="00AA0121">
      <w:pPr>
        <w:pStyle w:val="ListParagraph"/>
        <w:ind w:left="3600"/>
        <w:jc w:val="both"/>
      </w:pPr>
    </w:p>
    <w:p w14:paraId="701210CF" w14:textId="6E4F4882" w:rsidR="00AA0121" w:rsidRPr="00BB7C8A" w:rsidRDefault="00641FE7" w:rsidP="00AA0121">
      <w:pPr>
        <w:pStyle w:val="ListParagraph"/>
        <w:numPr>
          <w:ilvl w:val="0"/>
          <w:numId w:val="35"/>
        </w:numPr>
        <w:jc w:val="both"/>
      </w:pPr>
      <w:r w:rsidRPr="00BB7C8A">
        <w:t xml:space="preserve">Environmental Requirements: </w:t>
      </w:r>
    </w:p>
    <w:p w14:paraId="014BCC45" w14:textId="16B28B3D" w:rsidR="00641FE7" w:rsidRPr="00BB7C8A" w:rsidRDefault="00641FE7" w:rsidP="00BB7C8A">
      <w:pPr>
        <w:pStyle w:val="ListParagraph"/>
        <w:numPr>
          <w:ilvl w:val="4"/>
          <w:numId w:val="29"/>
        </w:numPr>
        <w:jc w:val="both"/>
      </w:pPr>
      <w:r w:rsidRPr="00BB7C8A">
        <w:t>Operating Temperature: -</w:t>
      </w:r>
      <w:r w:rsidR="006A7926" w:rsidRPr="00BB7C8A">
        <w:t>34</w:t>
      </w:r>
      <w:r w:rsidRPr="00BB7C8A">
        <w:t>° to +7</w:t>
      </w:r>
      <w:r w:rsidR="006A7926" w:rsidRPr="00BB7C8A">
        <w:t>0</w:t>
      </w:r>
      <w:r w:rsidRPr="00BB7C8A">
        <w:t xml:space="preserve">°C </w:t>
      </w:r>
    </w:p>
    <w:p w14:paraId="7899F3A5" w14:textId="40B3A6DF" w:rsidR="006A7926" w:rsidRPr="00BB7C8A" w:rsidRDefault="00641FE7" w:rsidP="00BB7C8A">
      <w:pPr>
        <w:pStyle w:val="ListParagraph"/>
        <w:numPr>
          <w:ilvl w:val="4"/>
          <w:numId w:val="29"/>
        </w:numPr>
        <w:jc w:val="both"/>
      </w:pPr>
      <w:r w:rsidRPr="00BB7C8A">
        <w:t xml:space="preserve">Humidity: 0 to 95% (non-condensing) </w:t>
      </w:r>
    </w:p>
    <w:p w14:paraId="44665B10" w14:textId="2AB4DC27" w:rsidR="006A7926" w:rsidRPr="006A7926" w:rsidRDefault="006A7926" w:rsidP="00BB7C8A">
      <w:pPr>
        <w:pStyle w:val="ListParagraph"/>
        <w:numPr>
          <w:ilvl w:val="4"/>
          <w:numId w:val="29"/>
        </w:numPr>
        <w:jc w:val="both"/>
      </w:pPr>
      <w:r w:rsidRPr="006A7926">
        <w:t>IEC/EN/EN61000-4-2 (</w:t>
      </w:r>
      <w:proofErr w:type="gramStart"/>
      <w:r w:rsidRPr="006A7926">
        <w:t>Electro Static</w:t>
      </w:r>
      <w:proofErr w:type="gramEnd"/>
      <w:r w:rsidRPr="006A7926">
        <w:t xml:space="preserve"> Discharge), 8kV air/6kV contact</w:t>
      </w:r>
    </w:p>
    <w:p w14:paraId="25C05ACB" w14:textId="31FAB49A" w:rsidR="006A7926" w:rsidRPr="006A7926" w:rsidRDefault="006A7926" w:rsidP="00BB7C8A">
      <w:pPr>
        <w:pStyle w:val="ListParagraph"/>
        <w:numPr>
          <w:ilvl w:val="4"/>
          <w:numId w:val="29"/>
        </w:numPr>
        <w:jc w:val="both"/>
      </w:pPr>
      <w:r w:rsidRPr="006A7926">
        <w:t>IEC/EN 61000-4-3 (Radiated Immunity, 10 V/m 80-2000MHz, 3V/m 2000-2700MHz)</w:t>
      </w:r>
    </w:p>
    <w:p w14:paraId="5F67D963" w14:textId="7996D17B" w:rsidR="006A7926" w:rsidRPr="006A7926" w:rsidRDefault="006A7926" w:rsidP="00BB7C8A">
      <w:pPr>
        <w:pStyle w:val="ListParagraph"/>
        <w:numPr>
          <w:ilvl w:val="4"/>
          <w:numId w:val="29"/>
        </w:numPr>
        <w:jc w:val="both"/>
      </w:pPr>
      <w:r w:rsidRPr="006A7926">
        <w:t>IEC/EN 61000-4-4 (Fast Transients - 2kV DC power, 2kV data line, 4kv earth)</w:t>
      </w:r>
    </w:p>
    <w:p w14:paraId="2E0B9B49" w14:textId="7D9B66AD" w:rsidR="006A7926" w:rsidRPr="006A7926" w:rsidRDefault="006A7926" w:rsidP="00BB7C8A">
      <w:pPr>
        <w:pStyle w:val="ListParagraph"/>
        <w:numPr>
          <w:ilvl w:val="4"/>
          <w:numId w:val="29"/>
        </w:numPr>
        <w:jc w:val="both"/>
      </w:pPr>
      <w:r w:rsidRPr="006A7926">
        <w:t>IEC/EN 61000-4-5 (Surge 2 kV/1 kV DC power, 2 kV shielded and unshielded data line)</w:t>
      </w:r>
    </w:p>
    <w:p w14:paraId="0E50FDB7" w14:textId="1FAA6180" w:rsidR="006A7926" w:rsidRPr="006A7926" w:rsidRDefault="006A7926" w:rsidP="00BB7C8A">
      <w:pPr>
        <w:pStyle w:val="ListParagraph"/>
        <w:numPr>
          <w:ilvl w:val="4"/>
          <w:numId w:val="29"/>
        </w:numPr>
        <w:jc w:val="both"/>
      </w:pPr>
      <w:r w:rsidRPr="006A7926">
        <w:t>IEC/EN 61000-4-6 (Conducted Immunity, 10 V/emf 0.15-80MHz)</w:t>
      </w:r>
    </w:p>
    <w:p w14:paraId="5421FFD0" w14:textId="3B6316E7" w:rsidR="006A7926" w:rsidRPr="006A7926" w:rsidRDefault="006A7926" w:rsidP="00BB7C8A">
      <w:pPr>
        <w:pStyle w:val="ListParagraph"/>
        <w:numPr>
          <w:ilvl w:val="4"/>
          <w:numId w:val="29"/>
        </w:numPr>
        <w:jc w:val="both"/>
      </w:pPr>
      <w:r w:rsidRPr="006A7926">
        <w:t>IEC/EN 61000-4-8 (Power Frequency Magnetic Field Immunity 30A/m 60 sec, 300A/m 3 sec)</w:t>
      </w:r>
    </w:p>
    <w:p w14:paraId="375FC074" w14:textId="482A49E9" w:rsidR="006A7926" w:rsidRPr="006A7926" w:rsidRDefault="006A7926" w:rsidP="00BB7C8A">
      <w:pPr>
        <w:pStyle w:val="ListParagraph"/>
        <w:numPr>
          <w:ilvl w:val="4"/>
          <w:numId w:val="29"/>
        </w:numPr>
        <w:jc w:val="both"/>
      </w:pPr>
      <w:r w:rsidRPr="006A7926">
        <w:t>IEC/EN 61000-4-9 (Pulse Magnetic Field Immunity 300A/m)</w:t>
      </w:r>
    </w:p>
    <w:p w14:paraId="1EB5ED89" w14:textId="776E7C70" w:rsidR="006A7926" w:rsidRPr="00BB7C8A" w:rsidRDefault="006A7926" w:rsidP="00BB7C8A">
      <w:pPr>
        <w:pStyle w:val="ListParagraph"/>
        <w:numPr>
          <w:ilvl w:val="4"/>
          <w:numId w:val="29"/>
        </w:numPr>
        <w:jc w:val="both"/>
      </w:pPr>
      <w:r w:rsidRPr="006A7926">
        <w:t>IEC/EN 61000-4-29 (Voltage Dips Immunity)</w:t>
      </w:r>
    </w:p>
    <w:p w14:paraId="3234C614" w14:textId="51B71B2A" w:rsidR="006A7926" w:rsidRDefault="006A7926" w:rsidP="00BB7C8A">
      <w:pPr>
        <w:pStyle w:val="ListParagraph"/>
        <w:numPr>
          <w:ilvl w:val="4"/>
          <w:numId w:val="29"/>
        </w:numPr>
        <w:jc w:val="both"/>
      </w:pPr>
      <w:r>
        <w:t>IEC 60068-2-27 (Operational Shock: 30G 11ms, half sine)</w:t>
      </w:r>
    </w:p>
    <w:p w14:paraId="2D9FBBB8" w14:textId="471599E5" w:rsidR="006A7926" w:rsidRDefault="006A7926" w:rsidP="00BB7C8A">
      <w:pPr>
        <w:pStyle w:val="ListParagraph"/>
        <w:numPr>
          <w:ilvl w:val="4"/>
          <w:numId w:val="29"/>
        </w:numPr>
        <w:jc w:val="both"/>
      </w:pPr>
      <w:r>
        <w:t>IEC 60068-2-27 (Non-Operational Shock 65-80G, trapezoidal)</w:t>
      </w:r>
    </w:p>
    <w:p w14:paraId="63F13C23" w14:textId="74E303F7" w:rsidR="006A7926" w:rsidRDefault="006A7926" w:rsidP="00BB7C8A">
      <w:pPr>
        <w:pStyle w:val="ListParagraph"/>
        <w:numPr>
          <w:ilvl w:val="4"/>
          <w:numId w:val="29"/>
        </w:numPr>
        <w:jc w:val="both"/>
      </w:pPr>
      <w:r>
        <w:t>IEC 60068-2-6, IEC 60068-2-64 (Operational Vibration)</w:t>
      </w:r>
    </w:p>
    <w:p w14:paraId="53E81EF9" w14:textId="441BFFF5" w:rsidR="00641FE7" w:rsidRDefault="006A7926" w:rsidP="00BB7C8A">
      <w:pPr>
        <w:pStyle w:val="ListParagraph"/>
        <w:numPr>
          <w:ilvl w:val="4"/>
          <w:numId w:val="29"/>
        </w:numPr>
        <w:jc w:val="both"/>
      </w:pPr>
      <w:r>
        <w:t>EC 60068-2-6, IEC 60068-2-64, IEC 60068-2-47 (Non-operational Vibration)</w:t>
      </w:r>
    </w:p>
    <w:p w14:paraId="4E5C3AB3" w14:textId="77777777" w:rsidR="00962D55" w:rsidRDefault="00962D55" w:rsidP="00962D55">
      <w:pPr>
        <w:pStyle w:val="ListParagraph"/>
        <w:ind w:left="3240"/>
        <w:jc w:val="both"/>
      </w:pPr>
    </w:p>
    <w:p w14:paraId="2C66F1CE" w14:textId="77777777" w:rsidR="00292E09" w:rsidRDefault="00292E09" w:rsidP="00BB7C8A">
      <w:pPr>
        <w:jc w:val="both"/>
        <w:rPr>
          <w:u w:val="single"/>
        </w:rPr>
      </w:pPr>
    </w:p>
    <w:p w14:paraId="5F520FFB" w14:textId="77777777" w:rsidR="009C78AF" w:rsidRPr="001B6FA8" w:rsidRDefault="009C78AF" w:rsidP="00BB7C8A">
      <w:pPr>
        <w:pStyle w:val="ListParagraph"/>
        <w:numPr>
          <w:ilvl w:val="2"/>
          <w:numId w:val="29"/>
        </w:numPr>
        <w:jc w:val="both"/>
      </w:pPr>
      <w:r w:rsidRPr="001B6FA8">
        <w:t>Distribution Switch:</w:t>
      </w:r>
    </w:p>
    <w:p w14:paraId="6A3BED8B" w14:textId="77777777" w:rsidR="002D7EAB" w:rsidRDefault="002D7EAB" w:rsidP="00157A2C">
      <w:pPr>
        <w:ind w:left="720"/>
        <w:jc w:val="both"/>
        <w:rPr>
          <w:u w:val="single"/>
        </w:rPr>
      </w:pPr>
    </w:p>
    <w:p w14:paraId="7B4F2E58" w14:textId="77777777" w:rsidR="00641FE7" w:rsidRPr="002B11E1" w:rsidRDefault="00641FE7" w:rsidP="00BB7C8A">
      <w:pPr>
        <w:pStyle w:val="ListParagraph"/>
        <w:numPr>
          <w:ilvl w:val="3"/>
          <w:numId w:val="29"/>
        </w:numPr>
        <w:jc w:val="both"/>
      </w:pPr>
      <w:r>
        <w:t>Must</w:t>
      </w:r>
      <w:r w:rsidRPr="002B11E1">
        <w:t xml:space="preserve"> include:</w:t>
      </w:r>
    </w:p>
    <w:p w14:paraId="27B1D012" w14:textId="77777777" w:rsidR="00641FE7" w:rsidRPr="001B2FC0" w:rsidRDefault="00641FE7" w:rsidP="00962D55">
      <w:pPr>
        <w:pStyle w:val="ListParagraph"/>
        <w:numPr>
          <w:ilvl w:val="5"/>
          <w:numId w:val="34"/>
        </w:numPr>
        <w:jc w:val="both"/>
        <w:rPr>
          <w:b/>
          <w:bCs/>
        </w:rPr>
      </w:pPr>
      <w:r w:rsidRPr="001B2FC0">
        <w:rPr>
          <w:b/>
          <w:bCs/>
        </w:rPr>
        <w:t>General Requirements.</w:t>
      </w:r>
    </w:p>
    <w:p w14:paraId="0AED020D" w14:textId="77777777" w:rsidR="003122AB" w:rsidRPr="000E18DD" w:rsidRDefault="003122AB" w:rsidP="00962D55">
      <w:pPr>
        <w:pStyle w:val="ListParagraph"/>
        <w:numPr>
          <w:ilvl w:val="5"/>
          <w:numId w:val="34"/>
        </w:numPr>
        <w:jc w:val="both"/>
      </w:pPr>
      <w:r w:rsidRPr="000E18DD">
        <w:rPr>
          <w:b/>
          <w:bCs/>
        </w:rPr>
        <w:t>Additional Requirements for Distribution and Core Switches</w:t>
      </w:r>
      <w:r w:rsidRPr="000E18DD">
        <w:t xml:space="preserve"> </w:t>
      </w:r>
    </w:p>
    <w:p w14:paraId="69730CD0" w14:textId="523906D5" w:rsidR="006A7926" w:rsidRPr="0003513E" w:rsidRDefault="00AA0121" w:rsidP="00962D55">
      <w:pPr>
        <w:pStyle w:val="ListParagraph"/>
        <w:numPr>
          <w:ilvl w:val="5"/>
          <w:numId w:val="34"/>
        </w:numPr>
        <w:jc w:val="both"/>
      </w:pPr>
      <w:r>
        <w:t>T</w:t>
      </w:r>
      <w:r w:rsidR="006A7926" w:rsidRPr="0003513E">
        <w:t>he following port types</w:t>
      </w:r>
      <w:r w:rsidR="00BB7C8A" w:rsidRPr="0003513E">
        <w:t xml:space="preserve"> or better</w:t>
      </w:r>
      <w:r w:rsidR="006A7926" w:rsidRPr="0003513E">
        <w:t>:</w:t>
      </w:r>
    </w:p>
    <w:p w14:paraId="5B20BBAC" w14:textId="77777777" w:rsidR="00641FE7" w:rsidRPr="0003513E" w:rsidRDefault="00641FE7" w:rsidP="00BB7C8A">
      <w:pPr>
        <w:pStyle w:val="ListParagraph"/>
        <w:numPr>
          <w:ilvl w:val="6"/>
          <w:numId w:val="29"/>
        </w:numPr>
        <w:jc w:val="both"/>
      </w:pPr>
      <w:r w:rsidRPr="0003513E">
        <w:t xml:space="preserve">10/100/1000 Mbps copper Ethernet ports, RJ-45 connector </w:t>
      </w:r>
    </w:p>
    <w:p w14:paraId="15E38EA1" w14:textId="07FB72B9" w:rsidR="00917E90" w:rsidRPr="00917E90" w:rsidRDefault="00641FE7" w:rsidP="00917E90">
      <w:pPr>
        <w:pStyle w:val="ListParagraph"/>
        <w:numPr>
          <w:ilvl w:val="6"/>
          <w:numId w:val="29"/>
        </w:numPr>
        <w:jc w:val="both"/>
      </w:pPr>
      <w:r w:rsidRPr="0003513E">
        <w:t xml:space="preserve">FE/GE SFP ports </w:t>
      </w:r>
    </w:p>
    <w:p w14:paraId="42380CC8" w14:textId="77777777" w:rsidR="00641FE7" w:rsidRDefault="00641FE7" w:rsidP="00157A2C">
      <w:pPr>
        <w:pStyle w:val="ListParagraph"/>
        <w:ind w:left="2700"/>
        <w:jc w:val="both"/>
        <w:rPr>
          <w:highlight w:val="yellow"/>
        </w:rPr>
      </w:pPr>
    </w:p>
    <w:p w14:paraId="6201136D" w14:textId="2A9C39EF" w:rsidR="00AA0121" w:rsidRPr="00BB7C8A" w:rsidRDefault="00641FE7" w:rsidP="00AA0121">
      <w:pPr>
        <w:pStyle w:val="ListParagraph"/>
        <w:numPr>
          <w:ilvl w:val="3"/>
          <w:numId w:val="29"/>
        </w:numPr>
        <w:jc w:val="both"/>
      </w:pPr>
      <w:r w:rsidRPr="00BB7C8A">
        <w:t xml:space="preserve">Environmental Requirements: </w:t>
      </w:r>
    </w:p>
    <w:p w14:paraId="44AA5DD7" w14:textId="77777777" w:rsidR="00641FE7" w:rsidRPr="00BB7C8A" w:rsidRDefault="00641FE7" w:rsidP="00AA0121">
      <w:pPr>
        <w:pStyle w:val="ListParagraph"/>
        <w:numPr>
          <w:ilvl w:val="5"/>
          <w:numId w:val="29"/>
        </w:numPr>
        <w:jc w:val="both"/>
      </w:pPr>
      <w:r w:rsidRPr="00BB7C8A">
        <w:t xml:space="preserve">Operating Temperature: -40° to +75°C </w:t>
      </w:r>
    </w:p>
    <w:p w14:paraId="2299A93E" w14:textId="6B42507C" w:rsidR="006A7926" w:rsidRPr="00BB7C8A" w:rsidRDefault="006A7926" w:rsidP="00AA0121">
      <w:pPr>
        <w:pStyle w:val="ListParagraph"/>
        <w:numPr>
          <w:ilvl w:val="5"/>
          <w:numId w:val="29"/>
        </w:numPr>
        <w:jc w:val="both"/>
      </w:pPr>
      <w:r w:rsidRPr="00BB7C8A">
        <w:t xml:space="preserve">Operate in a cabinet enclosure </w:t>
      </w:r>
    </w:p>
    <w:p w14:paraId="56DECB49" w14:textId="43D95359" w:rsidR="00641FE7" w:rsidRPr="00BB7C8A" w:rsidRDefault="00641FE7" w:rsidP="00AA0121">
      <w:pPr>
        <w:pStyle w:val="ListParagraph"/>
        <w:numPr>
          <w:ilvl w:val="5"/>
          <w:numId w:val="29"/>
        </w:numPr>
        <w:jc w:val="both"/>
      </w:pPr>
      <w:r w:rsidRPr="00BB7C8A">
        <w:t xml:space="preserve">Humidity: </w:t>
      </w:r>
      <w:r w:rsidR="00157A2C" w:rsidRPr="00BB7C8A">
        <w:t>5</w:t>
      </w:r>
      <w:r w:rsidRPr="00BB7C8A">
        <w:t xml:space="preserve"> to 95% (non-condensing) </w:t>
      </w:r>
    </w:p>
    <w:p w14:paraId="72325F04" w14:textId="77777777" w:rsidR="00157A2C" w:rsidRPr="00BB7C8A" w:rsidRDefault="00157A2C" w:rsidP="00AA0121">
      <w:pPr>
        <w:pStyle w:val="ListParagraph"/>
        <w:numPr>
          <w:ilvl w:val="5"/>
          <w:numId w:val="29"/>
        </w:numPr>
        <w:jc w:val="both"/>
      </w:pPr>
      <w:r w:rsidRPr="00BB7C8A">
        <w:t>CISPR 24 / CISPR 35</w:t>
      </w:r>
    </w:p>
    <w:p w14:paraId="2C150675" w14:textId="0D6B8981" w:rsidR="00157A2C" w:rsidRPr="00BB7C8A" w:rsidRDefault="00157A2C" w:rsidP="00AA0121">
      <w:pPr>
        <w:pStyle w:val="ListParagraph"/>
        <w:numPr>
          <w:ilvl w:val="5"/>
          <w:numId w:val="29"/>
        </w:numPr>
        <w:jc w:val="both"/>
      </w:pPr>
      <w:r w:rsidRPr="00BB7C8A">
        <w:t>EN55024 / EN55035</w:t>
      </w:r>
    </w:p>
    <w:p w14:paraId="0EC86962" w14:textId="77777777" w:rsidR="00157A2C" w:rsidRPr="00BB7C8A" w:rsidRDefault="00157A2C" w:rsidP="00AA0121">
      <w:pPr>
        <w:pStyle w:val="ListParagraph"/>
        <w:numPr>
          <w:ilvl w:val="5"/>
          <w:numId w:val="29"/>
        </w:numPr>
        <w:jc w:val="both"/>
      </w:pPr>
      <w:r w:rsidRPr="00BB7C8A">
        <w:t>KN 35</w:t>
      </w:r>
    </w:p>
    <w:p w14:paraId="6E3AC5ED" w14:textId="647354E0" w:rsidR="00157A2C" w:rsidRPr="00BB7C8A" w:rsidRDefault="00157A2C" w:rsidP="00AA0121">
      <w:pPr>
        <w:pStyle w:val="ListParagraph"/>
        <w:numPr>
          <w:ilvl w:val="5"/>
          <w:numId w:val="29"/>
        </w:numPr>
        <w:jc w:val="both"/>
      </w:pPr>
      <w:r w:rsidRPr="00BB7C8A">
        <w:t xml:space="preserve">EN 61000-4-2 </w:t>
      </w:r>
      <w:proofErr w:type="gramStart"/>
      <w:r w:rsidRPr="00BB7C8A">
        <w:t>Electro Static</w:t>
      </w:r>
      <w:proofErr w:type="gramEnd"/>
      <w:r w:rsidRPr="00BB7C8A">
        <w:t xml:space="preserve"> Discharge (air – 15kV, contact – 8kV)</w:t>
      </w:r>
    </w:p>
    <w:p w14:paraId="154891CD" w14:textId="77777777" w:rsidR="00157A2C" w:rsidRPr="00BB7C8A" w:rsidRDefault="00157A2C" w:rsidP="00AA0121">
      <w:pPr>
        <w:pStyle w:val="ListParagraph"/>
        <w:numPr>
          <w:ilvl w:val="5"/>
          <w:numId w:val="29"/>
        </w:numPr>
        <w:jc w:val="both"/>
      </w:pPr>
      <w:r w:rsidRPr="00BB7C8A">
        <w:t>EN 61000-4-3 Radiated RF (10V/m UTP, 20V/m STP)</w:t>
      </w:r>
    </w:p>
    <w:p w14:paraId="64AC0AC4" w14:textId="77777777" w:rsidR="00157A2C" w:rsidRPr="00BB7C8A" w:rsidRDefault="00157A2C" w:rsidP="00AA0121">
      <w:pPr>
        <w:pStyle w:val="ListParagraph"/>
        <w:numPr>
          <w:ilvl w:val="5"/>
          <w:numId w:val="29"/>
        </w:numPr>
        <w:jc w:val="both"/>
      </w:pPr>
      <w:r w:rsidRPr="00BB7C8A">
        <w:t>EN 61000-4-4 Electromagnetic Fast Transients (4kV)</w:t>
      </w:r>
    </w:p>
    <w:p w14:paraId="4464CEBE" w14:textId="77777777" w:rsidR="00157A2C" w:rsidRPr="00BB7C8A" w:rsidRDefault="00157A2C" w:rsidP="00AA0121">
      <w:pPr>
        <w:pStyle w:val="ListParagraph"/>
        <w:numPr>
          <w:ilvl w:val="5"/>
          <w:numId w:val="29"/>
        </w:numPr>
        <w:jc w:val="both"/>
      </w:pPr>
      <w:r w:rsidRPr="00BB7C8A">
        <w:t>EN 61000-4-5 Surge (2KV/1KV Power, 4KV STP)</w:t>
      </w:r>
    </w:p>
    <w:p w14:paraId="6D421053" w14:textId="77777777" w:rsidR="00157A2C" w:rsidRPr="00BB7C8A" w:rsidRDefault="00157A2C" w:rsidP="00AA0121">
      <w:pPr>
        <w:pStyle w:val="ListParagraph"/>
        <w:numPr>
          <w:ilvl w:val="5"/>
          <w:numId w:val="29"/>
        </w:numPr>
        <w:jc w:val="both"/>
      </w:pPr>
      <w:r w:rsidRPr="00BB7C8A">
        <w:t>EN 61000-4-6 Conducted RF (10Vrms UTP)</w:t>
      </w:r>
    </w:p>
    <w:p w14:paraId="36A42BE1" w14:textId="77777777" w:rsidR="00157A2C" w:rsidRPr="00BB7C8A" w:rsidRDefault="00157A2C" w:rsidP="00AA0121">
      <w:pPr>
        <w:pStyle w:val="ListParagraph"/>
        <w:numPr>
          <w:ilvl w:val="5"/>
          <w:numId w:val="29"/>
        </w:numPr>
        <w:jc w:val="both"/>
      </w:pPr>
      <w:r w:rsidRPr="00BB7C8A">
        <w:t>EN 61000-4-8 Power Frequency Magnetic Field (1000A/m)</w:t>
      </w:r>
    </w:p>
    <w:p w14:paraId="15778116" w14:textId="77777777" w:rsidR="00157A2C" w:rsidRPr="00BB7C8A" w:rsidRDefault="00157A2C" w:rsidP="00AA0121">
      <w:pPr>
        <w:pStyle w:val="ListParagraph"/>
        <w:numPr>
          <w:ilvl w:val="5"/>
          <w:numId w:val="29"/>
        </w:numPr>
        <w:jc w:val="both"/>
      </w:pPr>
      <w:r w:rsidRPr="00BB7C8A">
        <w:t>EN 61000-4-10 Damped Oscillatory Magnetic Field (100 A/m)</w:t>
      </w:r>
    </w:p>
    <w:p w14:paraId="24389500" w14:textId="77777777" w:rsidR="00157A2C" w:rsidRPr="00BB7C8A" w:rsidRDefault="00157A2C" w:rsidP="00AA0121">
      <w:pPr>
        <w:pStyle w:val="ListParagraph"/>
        <w:numPr>
          <w:ilvl w:val="5"/>
          <w:numId w:val="29"/>
        </w:numPr>
        <w:jc w:val="both"/>
      </w:pPr>
      <w:r w:rsidRPr="00BB7C8A">
        <w:t xml:space="preserve">EN 61000-4-16 Conducted CM Disturbances (30V, </w:t>
      </w:r>
      <w:proofErr w:type="spellStart"/>
      <w:r w:rsidRPr="00BB7C8A">
        <w:t>Cont</w:t>
      </w:r>
      <w:proofErr w:type="spellEnd"/>
      <w:r w:rsidRPr="00BB7C8A">
        <w:t>/ 300V, 1 sec)</w:t>
      </w:r>
    </w:p>
    <w:p w14:paraId="3548A0A3" w14:textId="77777777" w:rsidR="00157A2C" w:rsidRPr="00BB7C8A" w:rsidRDefault="00157A2C" w:rsidP="00AA0121">
      <w:pPr>
        <w:pStyle w:val="ListParagraph"/>
        <w:numPr>
          <w:ilvl w:val="5"/>
          <w:numId w:val="29"/>
        </w:numPr>
        <w:jc w:val="both"/>
      </w:pPr>
      <w:r w:rsidRPr="00BB7C8A">
        <w:t>EN 61000-4-17 Ripple Immunity DC Power (10%)</w:t>
      </w:r>
    </w:p>
    <w:p w14:paraId="5201D003" w14:textId="77777777" w:rsidR="00157A2C" w:rsidRPr="00BB7C8A" w:rsidRDefault="00157A2C" w:rsidP="00AA0121">
      <w:pPr>
        <w:pStyle w:val="ListParagraph"/>
        <w:numPr>
          <w:ilvl w:val="5"/>
          <w:numId w:val="29"/>
        </w:numPr>
        <w:jc w:val="both"/>
      </w:pPr>
      <w:r w:rsidRPr="00BB7C8A">
        <w:t>EN 61000-4-18 Damped Oscillatory Wave (2.5kV, 1MHz)</w:t>
      </w:r>
    </w:p>
    <w:p w14:paraId="7299B0DD" w14:textId="511B95B6" w:rsidR="00157A2C" w:rsidRPr="00BB7C8A" w:rsidRDefault="00157A2C" w:rsidP="00AA0121">
      <w:pPr>
        <w:pStyle w:val="ListParagraph"/>
        <w:numPr>
          <w:ilvl w:val="5"/>
          <w:numId w:val="29"/>
        </w:numPr>
        <w:jc w:val="both"/>
      </w:pPr>
      <w:r w:rsidRPr="00BB7C8A">
        <w:t>EN-61000-4-29 DC Voltage Dips and Interruptions</w:t>
      </w:r>
    </w:p>
    <w:p w14:paraId="1F84ABBC" w14:textId="2C18AC39" w:rsidR="00641FE7" w:rsidRPr="00BB7C8A" w:rsidRDefault="00641FE7" w:rsidP="00AA0121">
      <w:pPr>
        <w:pStyle w:val="ListParagraph"/>
        <w:numPr>
          <w:ilvl w:val="5"/>
          <w:numId w:val="29"/>
        </w:numPr>
        <w:jc w:val="both"/>
      </w:pPr>
      <w:r w:rsidRPr="00BB7C8A">
        <w:t>ANSI/ISA 12.12.01 (Class1, Div2 A-D) </w:t>
      </w:r>
    </w:p>
    <w:p w14:paraId="3FBD17F3" w14:textId="5FC2E6A1" w:rsidR="00641FE7" w:rsidRPr="00BB7C8A" w:rsidRDefault="00641FE7" w:rsidP="00AA0121">
      <w:pPr>
        <w:pStyle w:val="ListParagraph"/>
        <w:numPr>
          <w:ilvl w:val="5"/>
          <w:numId w:val="29"/>
        </w:numPr>
        <w:jc w:val="both"/>
      </w:pPr>
      <w:r w:rsidRPr="00BB7C8A">
        <w:t>EN 60079-0, -15 ATEX certificate (Class 1, Zone2 A-D) </w:t>
      </w:r>
    </w:p>
    <w:p w14:paraId="544C9826" w14:textId="4993C546" w:rsidR="00641FE7" w:rsidRPr="00BB7C8A" w:rsidRDefault="00641FE7" w:rsidP="00AA0121">
      <w:pPr>
        <w:pStyle w:val="ListParagraph"/>
        <w:numPr>
          <w:ilvl w:val="5"/>
          <w:numId w:val="29"/>
        </w:numPr>
        <w:jc w:val="both"/>
      </w:pPr>
      <w:r w:rsidRPr="00BB7C8A">
        <w:t>EC 60079-0, 15 (report only) </w:t>
      </w:r>
    </w:p>
    <w:p w14:paraId="592923C1" w14:textId="4503DB9B" w:rsidR="00EA5B43" w:rsidRPr="00BB7C8A" w:rsidRDefault="00641FE7" w:rsidP="00AA0121">
      <w:pPr>
        <w:pStyle w:val="ListParagraph"/>
        <w:numPr>
          <w:ilvl w:val="5"/>
          <w:numId w:val="29"/>
        </w:numPr>
        <w:jc w:val="both"/>
      </w:pPr>
      <w:r w:rsidRPr="00BB7C8A">
        <w:t>UL 60079-0, 15 </w:t>
      </w:r>
    </w:p>
    <w:p w14:paraId="7FE367B9" w14:textId="77777777" w:rsidR="006A7926" w:rsidRPr="006A7926" w:rsidRDefault="006A7926" w:rsidP="00AA0121">
      <w:pPr>
        <w:pStyle w:val="ListParagraph"/>
        <w:numPr>
          <w:ilvl w:val="5"/>
          <w:numId w:val="29"/>
        </w:numPr>
        <w:jc w:val="both"/>
      </w:pPr>
      <w:r w:rsidRPr="006A7926">
        <w:t>IEC 60068-2-27 (operational shock, 50G, 3ms, half sine)</w:t>
      </w:r>
    </w:p>
    <w:p w14:paraId="520F2ADA" w14:textId="77777777" w:rsidR="006A7926" w:rsidRPr="006A7926" w:rsidRDefault="006A7926" w:rsidP="00AA0121">
      <w:pPr>
        <w:pStyle w:val="ListParagraph"/>
        <w:numPr>
          <w:ilvl w:val="5"/>
          <w:numId w:val="29"/>
        </w:numPr>
        <w:jc w:val="both"/>
      </w:pPr>
      <w:r w:rsidRPr="006A7926">
        <w:t>IEC 60068-2-27 (non-operational shock, 65-80G, 9ms, trapezoidal)</w:t>
      </w:r>
    </w:p>
    <w:p w14:paraId="2AEBD6C5" w14:textId="77777777" w:rsidR="006A7926" w:rsidRPr="006A7926" w:rsidRDefault="006A7926" w:rsidP="00AA0121">
      <w:pPr>
        <w:pStyle w:val="ListParagraph"/>
        <w:numPr>
          <w:ilvl w:val="5"/>
          <w:numId w:val="29"/>
        </w:numPr>
        <w:jc w:val="both"/>
      </w:pPr>
      <w:r w:rsidRPr="006A7926">
        <w:t>IEC 60068-2-6 (vibration-</w:t>
      </w:r>
      <w:proofErr w:type="spellStart"/>
      <w:r w:rsidRPr="006A7926">
        <w:t>sinusiodal</w:t>
      </w:r>
      <w:proofErr w:type="spellEnd"/>
      <w:r w:rsidRPr="006A7926">
        <w:t>, 5Hz-150Hz)</w:t>
      </w:r>
    </w:p>
    <w:p w14:paraId="3E0285B5" w14:textId="77777777" w:rsidR="00D827FB" w:rsidRDefault="00D827FB" w:rsidP="00AA0121">
      <w:pPr>
        <w:pStyle w:val="ListParagraph"/>
        <w:ind w:left="2160"/>
        <w:jc w:val="both"/>
      </w:pPr>
    </w:p>
    <w:p w14:paraId="23B11659" w14:textId="691605B4" w:rsidR="009C78AF" w:rsidRPr="001B6FA8" w:rsidRDefault="009C78AF" w:rsidP="00BB7C8A">
      <w:pPr>
        <w:pStyle w:val="ListParagraph"/>
        <w:numPr>
          <w:ilvl w:val="2"/>
          <w:numId w:val="29"/>
        </w:numPr>
        <w:jc w:val="both"/>
      </w:pPr>
      <w:r w:rsidRPr="001B6FA8">
        <w:t>Core Switch:</w:t>
      </w:r>
    </w:p>
    <w:p w14:paraId="483EFDD2" w14:textId="77777777" w:rsidR="005C634D" w:rsidRDefault="005C634D" w:rsidP="00157A2C">
      <w:pPr>
        <w:ind w:left="720"/>
        <w:jc w:val="both"/>
        <w:rPr>
          <w:u w:val="single"/>
        </w:rPr>
      </w:pPr>
    </w:p>
    <w:p w14:paraId="368A6B94" w14:textId="77777777" w:rsidR="00641FE7" w:rsidRPr="002B11E1" w:rsidRDefault="00641FE7" w:rsidP="00BB7C8A">
      <w:pPr>
        <w:pStyle w:val="ListParagraph"/>
        <w:numPr>
          <w:ilvl w:val="3"/>
          <w:numId w:val="29"/>
        </w:numPr>
        <w:jc w:val="both"/>
      </w:pPr>
      <w:r>
        <w:t>Must</w:t>
      </w:r>
      <w:r w:rsidRPr="002B11E1">
        <w:t xml:space="preserve"> include:</w:t>
      </w:r>
    </w:p>
    <w:p w14:paraId="774DDA77" w14:textId="77777777" w:rsidR="00641FE7" w:rsidRDefault="00641FE7" w:rsidP="00BB7C8A">
      <w:pPr>
        <w:pStyle w:val="ListParagraph"/>
        <w:numPr>
          <w:ilvl w:val="4"/>
          <w:numId w:val="29"/>
        </w:numPr>
        <w:jc w:val="both"/>
        <w:rPr>
          <w:b/>
          <w:bCs/>
        </w:rPr>
      </w:pPr>
      <w:r w:rsidRPr="001B2FC0">
        <w:rPr>
          <w:b/>
          <w:bCs/>
        </w:rPr>
        <w:t>General Requirements.</w:t>
      </w:r>
    </w:p>
    <w:p w14:paraId="298CCB56" w14:textId="19617ABC" w:rsidR="003122AB" w:rsidRPr="000E18DD" w:rsidRDefault="003122AB" w:rsidP="00BB7C8A">
      <w:pPr>
        <w:pStyle w:val="ListParagraph"/>
        <w:numPr>
          <w:ilvl w:val="4"/>
          <w:numId w:val="29"/>
        </w:numPr>
        <w:jc w:val="both"/>
        <w:rPr>
          <w:b/>
          <w:bCs/>
        </w:rPr>
      </w:pPr>
      <w:r w:rsidRPr="000E18DD">
        <w:rPr>
          <w:b/>
          <w:bCs/>
        </w:rPr>
        <w:t>Additional Requirements for Distribution and Core Switches</w:t>
      </w:r>
    </w:p>
    <w:p w14:paraId="51550949" w14:textId="77777777" w:rsidR="00641FE7" w:rsidRDefault="00641FE7" w:rsidP="00AA0121">
      <w:pPr>
        <w:pStyle w:val="ListParagraph"/>
        <w:numPr>
          <w:ilvl w:val="4"/>
          <w:numId w:val="29"/>
        </w:numPr>
        <w:jc w:val="both"/>
      </w:pPr>
      <w:r w:rsidRPr="0055144F">
        <w:t>Network Port Requirements</w:t>
      </w:r>
      <w:r>
        <w:t>:</w:t>
      </w:r>
      <w:r w:rsidRPr="0055144F">
        <w:t xml:space="preserve"> </w:t>
      </w:r>
    </w:p>
    <w:p w14:paraId="465213C8" w14:textId="77777777" w:rsidR="00641FE7" w:rsidRPr="00772C65" w:rsidRDefault="00641FE7" w:rsidP="00BB7C8A">
      <w:pPr>
        <w:pStyle w:val="ListParagraph"/>
        <w:numPr>
          <w:ilvl w:val="6"/>
          <w:numId w:val="29"/>
        </w:numPr>
        <w:jc w:val="both"/>
      </w:pPr>
      <w:r w:rsidRPr="00772C65">
        <w:t xml:space="preserve">48x 1/10/25G Gigabit Ethernet </w:t>
      </w:r>
      <w:r>
        <w:t>SFP ports</w:t>
      </w:r>
    </w:p>
    <w:p w14:paraId="55CDB1ED" w14:textId="77777777" w:rsidR="00641FE7" w:rsidRPr="0003513E" w:rsidRDefault="00641FE7" w:rsidP="00BB7C8A">
      <w:pPr>
        <w:pStyle w:val="ListParagraph"/>
        <w:numPr>
          <w:ilvl w:val="6"/>
          <w:numId w:val="29"/>
        </w:numPr>
        <w:jc w:val="both"/>
      </w:pPr>
      <w:r w:rsidRPr="0003513E">
        <w:t>4x 40/100G Uplink</w:t>
      </w:r>
    </w:p>
    <w:p w14:paraId="3A879B2C" w14:textId="4F2149A1" w:rsidR="00BB7C8A" w:rsidRPr="0060698B" w:rsidRDefault="00BB7C8A" w:rsidP="00BB7C8A">
      <w:pPr>
        <w:pStyle w:val="ListParagraph"/>
        <w:numPr>
          <w:ilvl w:val="6"/>
          <w:numId w:val="29"/>
        </w:numPr>
        <w:jc w:val="both"/>
      </w:pPr>
      <w:r w:rsidRPr="0060698B">
        <w:t>Or better</w:t>
      </w:r>
    </w:p>
    <w:p w14:paraId="4C6AC167" w14:textId="77777777" w:rsidR="00641FE7" w:rsidRPr="00BB7C8A" w:rsidRDefault="00641FE7" w:rsidP="00157A2C">
      <w:pPr>
        <w:jc w:val="both"/>
      </w:pPr>
    </w:p>
    <w:p w14:paraId="1C3A6227" w14:textId="3ED354D8" w:rsidR="00641FE7" w:rsidRPr="00BB7C8A" w:rsidRDefault="00641FE7" w:rsidP="00BB7C8A">
      <w:pPr>
        <w:pStyle w:val="ListParagraph"/>
        <w:numPr>
          <w:ilvl w:val="3"/>
          <w:numId w:val="29"/>
        </w:numPr>
        <w:jc w:val="both"/>
      </w:pPr>
      <w:r w:rsidRPr="00BB7C8A">
        <w:t>Environmental requirements:</w:t>
      </w:r>
    </w:p>
    <w:p w14:paraId="15EE2302" w14:textId="09F9443F" w:rsidR="00641FE7" w:rsidRPr="00BB7C8A" w:rsidRDefault="00641FE7" w:rsidP="00BB7C8A">
      <w:pPr>
        <w:pStyle w:val="ListParagraph"/>
        <w:numPr>
          <w:ilvl w:val="4"/>
          <w:numId w:val="29"/>
        </w:numPr>
        <w:jc w:val="both"/>
      </w:pPr>
      <w:r w:rsidRPr="00BB7C8A">
        <w:t>Operating Temperature: -5°C to +35°C (23° to 95° F)</w:t>
      </w:r>
    </w:p>
    <w:p w14:paraId="24924B82" w14:textId="6CE9A09E" w:rsidR="00641FE7" w:rsidRPr="00BB7C8A" w:rsidRDefault="00641FE7" w:rsidP="00BB7C8A">
      <w:pPr>
        <w:pStyle w:val="ListParagraph"/>
        <w:numPr>
          <w:ilvl w:val="4"/>
          <w:numId w:val="29"/>
        </w:numPr>
        <w:jc w:val="both"/>
      </w:pPr>
      <w:r w:rsidRPr="00BB7C8A">
        <w:t>Relative humidity operating: 10 to 85% (noncondensing)</w:t>
      </w:r>
    </w:p>
    <w:p w14:paraId="0AAC58B4" w14:textId="60786D80" w:rsidR="00CD200A" w:rsidRDefault="00641FE7" w:rsidP="00D827FB">
      <w:pPr>
        <w:pStyle w:val="ListParagraph"/>
        <w:numPr>
          <w:ilvl w:val="4"/>
          <w:numId w:val="29"/>
        </w:numPr>
        <w:jc w:val="both"/>
      </w:pPr>
      <w:r w:rsidRPr="00BB7C8A">
        <w:lastRenderedPageBreak/>
        <w:t xml:space="preserve">Must be installed in a </w:t>
      </w:r>
      <w:r w:rsidR="00E91EEB" w:rsidRPr="00BB7C8A">
        <w:t>temperature-controlled</w:t>
      </w:r>
      <w:r w:rsidRPr="00BB7C8A">
        <w:t xml:space="preserve"> environment</w:t>
      </w:r>
      <w:r w:rsidR="00815D79">
        <w:t>.</w:t>
      </w:r>
    </w:p>
    <w:p w14:paraId="4DF2E0E0" w14:textId="77777777" w:rsidR="00D827FB" w:rsidRPr="00D827FB" w:rsidRDefault="00D827FB" w:rsidP="00D827FB">
      <w:pPr>
        <w:pStyle w:val="ListParagraph"/>
        <w:ind w:left="2520"/>
        <w:jc w:val="both"/>
      </w:pPr>
    </w:p>
    <w:p w14:paraId="5E81CD03" w14:textId="34A2D9C9" w:rsidR="00AA0121" w:rsidRPr="0094228C" w:rsidRDefault="004B2BF3" w:rsidP="00962D55">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b/>
          <w:spacing w:val="-2"/>
          <w:u w:val="single"/>
        </w:rPr>
      </w:pPr>
      <w:r w:rsidRPr="0094228C">
        <w:rPr>
          <w:b/>
          <w:spacing w:val="-2"/>
          <w:u w:val="single"/>
        </w:rPr>
        <w:t>Configuration.</w:t>
      </w:r>
    </w:p>
    <w:p w14:paraId="4CB4FCB8" w14:textId="77777777" w:rsidR="007E1A3F" w:rsidRPr="007E1A3F" w:rsidRDefault="007E1A3F" w:rsidP="007E1A3F">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0483605C" w14:textId="20DB50AA" w:rsidR="00CD200A" w:rsidRDefault="00957DED" w:rsidP="00962D55">
      <w:pPr>
        <w:tabs>
          <w:tab w:val="left" w:pos="-1440"/>
          <w:tab w:val="left" w:pos="-720"/>
          <w:tab w:val="left" w:pos="0"/>
          <w:tab w:val="left" w:pos="720"/>
          <w:tab w:val="left" w:pos="1440"/>
          <w:tab w:val="left" w:pos="2016"/>
          <w:tab w:val="left" w:pos="2592"/>
          <w:tab w:val="left" w:pos="3168"/>
          <w:tab w:val="left" w:pos="3744"/>
          <w:tab w:val="left" w:pos="4320"/>
        </w:tabs>
        <w:suppressAutoHyphens/>
        <w:rPr>
          <w:spacing w:val="-2"/>
        </w:rPr>
      </w:pPr>
      <w:r w:rsidRPr="00962D55">
        <w:rPr>
          <w:spacing w:val="-2"/>
        </w:rPr>
        <w:t xml:space="preserve">Thirty (30) days prior to the installation of </w:t>
      </w:r>
      <w:r w:rsidR="005C634D" w:rsidRPr="00962D55">
        <w:rPr>
          <w:spacing w:val="-2"/>
        </w:rPr>
        <w:t>the network switches</w:t>
      </w:r>
      <w:r w:rsidRPr="00962D55">
        <w:rPr>
          <w:spacing w:val="-2"/>
        </w:rPr>
        <w:t>,</w:t>
      </w:r>
      <w:r w:rsidR="005C634D" w:rsidRPr="00962D55">
        <w:rPr>
          <w:spacing w:val="-2"/>
        </w:rPr>
        <w:t xml:space="preserve"> The</w:t>
      </w:r>
      <w:r w:rsidRPr="00962D55">
        <w:rPr>
          <w:spacing w:val="-2"/>
        </w:rPr>
        <w:t xml:space="preserve"> </w:t>
      </w:r>
      <w:r w:rsidR="00FB2F69" w:rsidRPr="00962D55">
        <w:rPr>
          <w:spacing w:val="-2"/>
        </w:rPr>
        <w:t>C</w:t>
      </w:r>
      <w:r w:rsidRPr="00962D55">
        <w:rPr>
          <w:spacing w:val="-2"/>
        </w:rPr>
        <w:t xml:space="preserve">ontractor </w:t>
      </w:r>
      <w:r w:rsidR="00DB6A32" w:rsidRPr="00962D55">
        <w:rPr>
          <w:spacing w:val="-2"/>
        </w:rPr>
        <w:t>must</w:t>
      </w:r>
      <w:r w:rsidR="00FB2F69" w:rsidRPr="00962D55">
        <w:rPr>
          <w:spacing w:val="-2"/>
        </w:rPr>
        <w:t xml:space="preserve"> </w:t>
      </w:r>
      <w:r w:rsidRPr="00962D55">
        <w:rPr>
          <w:spacing w:val="-2"/>
        </w:rPr>
        <w:t>deliver the switch</w:t>
      </w:r>
      <w:r w:rsidR="005C634D" w:rsidRPr="00962D55">
        <w:rPr>
          <w:spacing w:val="-2"/>
        </w:rPr>
        <w:t>es</w:t>
      </w:r>
      <w:r w:rsidR="00CD200A" w:rsidRPr="00962D55">
        <w:rPr>
          <w:spacing w:val="-2"/>
        </w:rPr>
        <w:t xml:space="preserve">, for configuration, </w:t>
      </w:r>
      <w:r w:rsidR="00FB2F69" w:rsidRPr="00962D55">
        <w:rPr>
          <w:spacing w:val="-2"/>
        </w:rPr>
        <w:t>to the Traffic Systems Center</w:t>
      </w:r>
      <w:r w:rsidRPr="00962D55">
        <w:rPr>
          <w:spacing w:val="-2"/>
        </w:rPr>
        <w:t xml:space="preserve"> </w:t>
      </w:r>
      <w:r w:rsidR="009363E0" w:rsidRPr="00962D55">
        <w:rPr>
          <w:spacing w:val="-2"/>
        </w:rPr>
        <w:t>(TSC)</w:t>
      </w:r>
      <w:r w:rsidR="005C634D" w:rsidRPr="00962D55">
        <w:rPr>
          <w:spacing w:val="-2"/>
        </w:rPr>
        <w:t xml:space="preserve"> located at 445 Harrison</w:t>
      </w:r>
      <w:r w:rsidR="000D243F" w:rsidRPr="00962D55">
        <w:rPr>
          <w:spacing w:val="-2"/>
        </w:rPr>
        <w:t xml:space="preserve"> St</w:t>
      </w:r>
      <w:r w:rsidR="005C634D" w:rsidRPr="00962D55">
        <w:rPr>
          <w:spacing w:val="-2"/>
        </w:rPr>
        <w:t xml:space="preserve"> Oak Park</w:t>
      </w:r>
      <w:r w:rsidR="004361B8">
        <w:rPr>
          <w:spacing w:val="-2"/>
        </w:rPr>
        <w:t>,</w:t>
      </w:r>
      <w:r w:rsidR="005C634D" w:rsidRPr="00962D55">
        <w:rPr>
          <w:spacing w:val="-2"/>
        </w:rPr>
        <w:t xml:space="preserve"> IL</w:t>
      </w:r>
      <w:r w:rsidR="00FB2F69" w:rsidRPr="00962D55">
        <w:rPr>
          <w:spacing w:val="-2"/>
        </w:rPr>
        <w:t>.</w:t>
      </w:r>
    </w:p>
    <w:p w14:paraId="6466879A" w14:textId="77777777" w:rsidR="00962D55" w:rsidRPr="00962D55" w:rsidRDefault="00962D55" w:rsidP="00962D55">
      <w:pPr>
        <w:tabs>
          <w:tab w:val="left" w:pos="-1440"/>
          <w:tab w:val="left" w:pos="-720"/>
          <w:tab w:val="left" w:pos="0"/>
          <w:tab w:val="left" w:pos="720"/>
          <w:tab w:val="left" w:pos="1440"/>
          <w:tab w:val="left" w:pos="2016"/>
          <w:tab w:val="left" w:pos="2592"/>
          <w:tab w:val="left" w:pos="3168"/>
          <w:tab w:val="left" w:pos="3744"/>
          <w:tab w:val="left" w:pos="4320"/>
        </w:tabs>
        <w:suppressAutoHyphens/>
        <w:ind w:left="1080"/>
        <w:rPr>
          <w:spacing w:val="-2"/>
        </w:rPr>
      </w:pPr>
    </w:p>
    <w:p w14:paraId="498FDE10" w14:textId="070DAD7B" w:rsidR="007E1A3F" w:rsidRDefault="007E1A3F" w:rsidP="00962D55">
      <w:pPr>
        <w:tabs>
          <w:tab w:val="left" w:pos="-1440"/>
          <w:tab w:val="left" w:pos="-720"/>
          <w:tab w:val="left" w:pos="0"/>
          <w:tab w:val="left" w:pos="720"/>
          <w:tab w:val="left" w:pos="1440"/>
          <w:tab w:val="left" w:pos="2016"/>
          <w:tab w:val="left" w:pos="2592"/>
          <w:tab w:val="left" w:pos="3168"/>
          <w:tab w:val="left" w:pos="3744"/>
          <w:tab w:val="left" w:pos="4320"/>
        </w:tabs>
        <w:suppressAutoHyphens/>
        <w:rPr>
          <w:spacing w:val="-2"/>
        </w:rPr>
      </w:pPr>
      <w:r w:rsidRPr="00962D55">
        <w:rPr>
          <w:spacing w:val="-2"/>
        </w:rPr>
        <w:t xml:space="preserve">The switches must be delivered with markings on the box indicating the cabinet the item will be installed in per the plans. </w:t>
      </w:r>
      <w:r w:rsidR="00E91EEB">
        <w:rPr>
          <w:spacing w:val="-2"/>
        </w:rPr>
        <w:t xml:space="preserve"> </w:t>
      </w:r>
      <w:r w:rsidRPr="00962D55">
        <w:rPr>
          <w:spacing w:val="-2"/>
        </w:rPr>
        <w:t>TSC will provide final network label on the switch.</w:t>
      </w:r>
    </w:p>
    <w:p w14:paraId="0BBC26C1" w14:textId="77777777" w:rsidR="00962D55" w:rsidRPr="00962D55" w:rsidRDefault="00962D55" w:rsidP="00962D55">
      <w:pPr>
        <w:tabs>
          <w:tab w:val="left" w:pos="-1440"/>
          <w:tab w:val="left" w:pos="-720"/>
          <w:tab w:val="left" w:pos="0"/>
          <w:tab w:val="left" w:pos="720"/>
          <w:tab w:val="left" w:pos="1440"/>
          <w:tab w:val="left" w:pos="2016"/>
          <w:tab w:val="left" w:pos="2592"/>
          <w:tab w:val="left" w:pos="3168"/>
          <w:tab w:val="left" w:pos="3744"/>
          <w:tab w:val="left" w:pos="4320"/>
        </w:tabs>
        <w:suppressAutoHyphens/>
        <w:ind w:left="1080"/>
        <w:rPr>
          <w:spacing w:val="-2"/>
        </w:rPr>
      </w:pPr>
    </w:p>
    <w:p w14:paraId="16B94201" w14:textId="6E9A204D" w:rsidR="00957DED" w:rsidRPr="00962D55" w:rsidRDefault="00FB2F69" w:rsidP="00962D55">
      <w:pPr>
        <w:tabs>
          <w:tab w:val="left" w:pos="-1440"/>
          <w:tab w:val="left" w:pos="-720"/>
          <w:tab w:val="left" w:pos="0"/>
          <w:tab w:val="left" w:pos="720"/>
          <w:tab w:val="left" w:pos="1440"/>
          <w:tab w:val="left" w:pos="2016"/>
          <w:tab w:val="left" w:pos="2592"/>
          <w:tab w:val="left" w:pos="3168"/>
          <w:tab w:val="left" w:pos="3744"/>
          <w:tab w:val="left" w:pos="4320"/>
        </w:tabs>
        <w:suppressAutoHyphens/>
        <w:rPr>
          <w:spacing w:val="-2"/>
        </w:rPr>
      </w:pPr>
      <w:r w:rsidRPr="00962D55">
        <w:rPr>
          <w:spacing w:val="-2"/>
        </w:rPr>
        <w:t xml:space="preserve">After the switch is configured, the Contractor </w:t>
      </w:r>
      <w:r w:rsidR="00DB6A32" w:rsidRPr="00962D55">
        <w:rPr>
          <w:spacing w:val="-2"/>
        </w:rPr>
        <w:t>must</w:t>
      </w:r>
      <w:r w:rsidRPr="00962D55">
        <w:rPr>
          <w:spacing w:val="-2"/>
        </w:rPr>
        <w:t xml:space="preserve"> </w:t>
      </w:r>
      <w:r w:rsidR="00E91EEB">
        <w:rPr>
          <w:spacing w:val="-2"/>
        </w:rPr>
        <w:t>coordinate</w:t>
      </w:r>
      <w:r w:rsidR="00CD200A" w:rsidRPr="00962D55">
        <w:rPr>
          <w:spacing w:val="-2"/>
        </w:rPr>
        <w:t xml:space="preserve"> an appointment to pick up</w:t>
      </w:r>
      <w:r w:rsidR="009363E0" w:rsidRPr="00962D55">
        <w:rPr>
          <w:spacing w:val="-2"/>
        </w:rPr>
        <w:t xml:space="preserve"> the switch</w:t>
      </w:r>
      <w:r w:rsidR="00E91EEB">
        <w:rPr>
          <w:spacing w:val="-2"/>
        </w:rPr>
        <w:t>es</w:t>
      </w:r>
      <w:r w:rsidR="009363E0" w:rsidRPr="00962D55">
        <w:rPr>
          <w:spacing w:val="-2"/>
        </w:rPr>
        <w:t xml:space="preserve"> from the TSC and install it.</w:t>
      </w:r>
    </w:p>
    <w:p w14:paraId="2C33805A" w14:textId="0E635E3D" w:rsidR="004B2BF3" w:rsidRPr="004B2BF3" w:rsidRDefault="004B2BF3" w:rsidP="00962D55">
      <w:pPr>
        <w:tabs>
          <w:tab w:val="left" w:pos="-1440"/>
          <w:tab w:val="left" w:pos="-720"/>
          <w:tab w:val="left" w:pos="0"/>
          <w:tab w:val="left" w:pos="720"/>
          <w:tab w:val="left" w:pos="1440"/>
          <w:tab w:val="left" w:pos="2016"/>
          <w:tab w:val="left" w:pos="2592"/>
          <w:tab w:val="left" w:pos="3168"/>
          <w:tab w:val="left" w:pos="3744"/>
          <w:tab w:val="left" w:pos="4320"/>
        </w:tabs>
        <w:suppressAutoHyphens/>
        <w:rPr>
          <w:spacing w:val="-2"/>
        </w:rPr>
      </w:pPr>
      <w:r>
        <w:rPr>
          <w:b/>
          <w:bCs/>
          <w:spacing w:val="-2"/>
          <w:u w:val="single"/>
        </w:rPr>
        <w:t xml:space="preserve"> </w:t>
      </w:r>
    </w:p>
    <w:p w14:paraId="5C25D4F6" w14:textId="77777777" w:rsidR="00957DED" w:rsidRDefault="00957DED" w:rsidP="00157A2C">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4CB6DAD2" w14:textId="77777777" w:rsidR="004B2BF3" w:rsidRPr="0094228C" w:rsidRDefault="004B2BF3" w:rsidP="00962D55">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b/>
          <w:bCs/>
          <w:spacing w:val="-2"/>
          <w:u w:val="single"/>
        </w:rPr>
      </w:pPr>
      <w:r w:rsidRPr="0094228C">
        <w:rPr>
          <w:b/>
          <w:bCs/>
          <w:spacing w:val="-2"/>
          <w:u w:val="single"/>
        </w:rPr>
        <w:t>Installation.</w:t>
      </w:r>
    </w:p>
    <w:p w14:paraId="1DF59896" w14:textId="77777777" w:rsidR="004B2BF3" w:rsidRPr="004B2BF3" w:rsidRDefault="004B2BF3" w:rsidP="004B2BF3">
      <w:pPr>
        <w:pStyle w:val="ListParagraph"/>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71EB7FD1" w14:textId="40444DAA" w:rsidR="004B2BF3" w:rsidRPr="00AA0121" w:rsidRDefault="004B2BF3" w:rsidP="00AA0121">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D827FB">
        <w:rPr>
          <w:spacing w:val="-2"/>
        </w:rPr>
        <w:t>Access and Distribution Switches are to be installed in cabinets identified in the plans.  Core Switches are only to be installed in temperature-controlled environments identified in the plans.</w:t>
      </w:r>
    </w:p>
    <w:p w14:paraId="07662A1E" w14:textId="77777777" w:rsidR="004B2BF3" w:rsidRDefault="004B2BF3" w:rsidP="004B2BF3">
      <w:pPr>
        <w:pStyle w:val="ListParagraph"/>
        <w:tabs>
          <w:tab w:val="left" w:pos="-1440"/>
          <w:tab w:val="left" w:pos="-720"/>
          <w:tab w:val="left" w:pos="0"/>
          <w:tab w:val="left" w:pos="720"/>
          <w:tab w:val="left" w:pos="1440"/>
          <w:tab w:val="left" w:pos="2016"/>
          <w:tab w:val="left" w:pos="2592"/>
          <w:tab w:val="left" w:pos="3168"/>
          <w:tab w:val="left" w:pos="3744"/>
          <w:tab w:val="left" w:pos="4320"/>
        </w:tabs>
        <w:suppressAutoHyphens/>
        <w:jc w:val="both"/>
        <w:rPr>
          <w:b/>
          <w:u w:val="single"/>
        </w:rPr>
      </w:pPr>
    </w:p>
    <w:p w14:paraId="6E1232CE" w14:textId="77777777" w:rsidR="00AA0121" w:rsidRDefault="00AA0121" w:rsidP="004B2BF3">
      <w:pPr>
        <w:pStyle w:val="ListParagraph"/>
        <w:tabs>
          <w:tab w:val="left" w:pos="-1440"/>
          <w:tab w:val="left" w:pos="-720"/>
          <w:tab w:val="left" w:pos="0"/>
          <w:tab w:val="left" w:pos="720"/>
          <w:tab w:val="left" w:pos="1440"/>
          <w:tab w:val="left" w:pos="2016"/>
          <w:tab w:val="left" w:pos="2592"/>
          <w:tab w:val="left" w:pos="3168"/>
          <w:tab w:val="left" w:pos="3744"/>
          <w:tab w:val="left" w:pos="4320"/>
        </w:tabs>
        <w:suppressAutoHyphens/>
        <w:jc w:val="both"/>
        <w:rPr>
          <w:b/>
          <w:u w:val="single"/>
        </w:rPr>
      </w:pPr>
    </w:p>
    <w:p w14:paraId="3267CED7" w14:textId="2F8B2062" w:rsidR="00B96303" w:rsidRPr="0094228C" w:rsidRDefault="00B96303" w:rsidP="00962D55">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b/>
          <w:u w:val="single"/>
        </w:rPr>
      </w:pPr>
      <w:r w:rsidRPr="0094228C">
        <w:rPr>
          <w:b/>
          <w:u w:val="single"/>
        </w:rPr>
        <w:t>Documentation.</w:t>
      </w:r>
    </w:p>
    <w:p w14:paraId="5376D00B" w14:textId="77777777" w:rsidR="00B96303" w:rsidRDefault="00B96303" w:rsidP="00157A2C">
      <w:pPr>
        <w:tabs>
          <w:tab w:val="left" w:pos="-1440"/>
          <w:tab w:val="left" w:pos="-720"/>
          <w:tab w:val="left" w:pos="0"/>
          <w:tab w:val="left" w:pos="720"/>
          <w:tab w:val="left" w:pos="1440"/>
          <w:tab w:val="left" w:pos="2016"/>
          <w:tab w:val="left" w:pos="2592"/>
          <w:tab w:val="left" w:pos="3168"/>
          <w:tab w:val="left" w:pos="3744"/>
          <w:tab w:val="left" w:pos="4320"/>
        </w:tabs>
        <w:suppressAutoHyphens/>
        <w:jc w:val="both"/>
      </w:pPr>
    </w:p>
    <w:p w14:paraId="101809D8" w14:textId="7DB1CA59" w:rsidR="00B96303" w:rsidRPr="00AA0121" w:rsidRDefault="00B96303" w:rsidP="00AA0121">
      <w:pPr>
        <w:tabs>
          <w:tab w:val="left" w:pos="-1440"/>
          <w:tab w:val="left" w:pos="-720"/>
          <w:tab w:val="left" w:pos="0"/>
          <w:tab w:val="left" w:pos="720"/>
          <w:tab w:val="left" w:pos="1440"/>
          <w:tab w:val="left" w:pos="2016"/>
          <w:tab w:val="left" w:pos="2592"/>
          <w:tab w:val="left" w:pos="3168"/>
          <w:tab w:val="left" w:pos="3744"/>
          <w:tab w:val="left" w:pos="4320"/>
        </w:tabs>
        <w:suppressAutoHyphens/>
        <w:rPr>
          <w:spacing w:val="-2"/>
        </w:rPr>
      </w:pPr>
      <w:r>
        <w:t xml:space="preserve">In addition to the initial submittal(s) prior to procurement, the Contractor </w:t>
      </w:r>
      <w:r w:rsidR="00DB6A32">
        <w:t>must</w:t>
      </w:r>
      <w:r>
        <w:t xml:space="preserve"> provide installation and operation manuals, documentation of exact equipment model and serial numbers, software/firmware version numbers,</w:t>
      </w:r>
      <w:r w:rsidR="0003513E">
        <w:t xml:space="preserve"> location installed</w:t>
      </w:r>
      <w:r>
        <w:t xml:space="preserve"> in PDF formats on </w:t>
      </w:r>
      <w:r w:rsidR="00162C24">
        <w:t>flash drive</w:t>
      </w:r>
      <w:r w:rsidR="00CD200A">
        <w:t xml:space="preserve"> or via electronic </w:t>
      </w:r>
      <w:r w:rsidR="00292E09">
        <w:t>delivery.</w:t>
      </w:r>
    </w:p>
    <w:p w14:paraId="68C2DD9B" w14:textId="77777777" w:rsidR="00840B18" w:rsidRDefault="00840B18" w:rsidP="00157A2C">
      <w:pPr>
        <w:jc w:val="both"/>
        <w:rPr>
          <w:highlight w:val="yellow"/>
        </w:rPr>
      </w:pPr>
    </w:p>
    <w:p w14:paraId="221B66B2" w14:textId="77777777" w:rsidR="00AA0121" w:rsidRPr="00AA0121" w:rsidRDefault="00AA0121" w:rsidP="00157A2C">
      <w:pPr>
        <w:jc w:val="both"/>
      </w:pPr>
    </w:p>
    <w:p w14:paraId="16BC7341" w14:textId="620C7FA8" w:rsidR="00840B18" w:rsidRPr="00AA0121" w:rsidRDefault="00840B18" w:rsidP="00962D55">
      <w:pPr>
        <w:jc w:val="both"/>
        <w:rPr>
          <w:u w:val="single"/>
        </w:rPr>
      </w:pPr>
      <w:r w:rsidRPr="00AA0121">
        <w:rPr>
          <w:b/>
          <w:u w:val="single"/>
        </w:rPr>
        <w:t>Basis of Payment</w:t>
      </w:r>
      <w:r w:rsidRPr="00AA0121">
        <w:rPr>
          <w:u w:val="single"/>
        </w:rPr>
        <w:t>.</w:t>
      </w:r>
    </w:p>
    <w:p w14:paraId="78D0FA3F" w14:textId="77777777" w:rsidR="004B2BF3" w:rsidRPr="00AA0121" w:rsidRDefault="004B2BF3" w:rsidP="004B2BF3">
      <w:pPr>
        <w:pStyle w:val="ListParagraph"/>
        <w:jc w:val="both"/>
        <w:rPr>
          <w:b/>
          <w:u w:val="single"/>
        </w:rPr>
      </w:pPr>
    </w:p>
    <w:p w14:paraId="353F50E0" w14:textId="124510F7" w:rsidR="004B2BF3" w:rsidRPr="00BB5466" w:rsidRDefault="004B2BF3" w:rsidP="00AA0121">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AA0121">
        <w:rPr>
          <w:spacing w:val="-2"/>
        </w:rPr>
        <w:t xml:space="preserve">This work will be paid for at the contract price per each for </w:t>
      </w:r>
      <w:r w:rsidR="00AA0121" w:rsidRPr="00AA0121">
        <w:rPr>
          <w:snapToGrid w:val="0"/>
          <w:color w:val="000000"/>
        </w:rPr>
        <w:t>NETWORK</w:t>
      </w:r>
      <w:r w:rsidRPr="00AA0121">
        <w:rPr>
          <w:snapToGrid w:val="0"/>
          <w:color w:val="000000"/>
        </w:rPr>
        <w:t xml:space="preserve"> SWITCH, (of the type specified)</w:t>
      </w:r>
      <w:r w:rsidRPr="00AA0121">
        <w:rPr>
          <w:spacing w:val="-2"/>
        </w:rPr>
        <w:t>, the price of which shall include all equipment, materials, and labor required to furnish, and install the switch, including all necessary connectors, cables, fiber optic jumpers, hardware, software and other peripheral equipment required to place the switch in operation to the satisfaction of the Engineer.</w:t>
      </w:r>
    </w:p>
    <w:p w14:paraId="67316025" w14:textId="77777777" w:rsidR="004B2BF3" w:rsidRPr="001B2FC0" w:rsidRDefault="004B2BF3" w:rsidP="004B2BF3">
      <w:pPr>
        <w:pStyle w:val="ListParagraph"/>
        <w:jc w:val="both"/>
        <w:rPr>
          <w:highlight w:val="yellow"/>
          <w:u w:val="single"/>
        </w:rPr>
      </w:pPr>
    </w:p>
    <w:sectPr w:rsidR="004B2BF3" w:rsidRPr="001B2FC0" w:rsidSect="00FC4E85">
      <w:pgSz w:w="12240" w:h="15840"/>
      <w:pgMar w:top="1440" w:right="1440" w:bottom="1440" w:left="1440" w:header="720" w:footer="720" w:gutter="0"/>
      <w:pgNumType w:start="18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833DB" w14:textId="77777777" w:rsidR="00325B4C" w:rsidRDefault="00325B4C">
      <w:r>
        <w:separator/>
      </w:r>
    </w:p>
  </w:endnote>
  <w:endnote w:type="continuationSeparator" w:id="0">
    <w:p w14:paraId="1CDDA50F" w14:textId="77777777" w:rsidR="00325B4C" w:rsidRDefault="00325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sch Sans Cond">
    <w:altName w:val="Calibri"/>
    <w:panose1 w:val="00000000000000000000"/>
    <w:charset w:val="00"/>
    <w:family w:val="script"/>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798D9" w14:textId="77777777" w:rsidR="00325B4C" w:rsidRDefault="00325B4C">
      <w:r>
        <w:separator/>
      </w:r>
    </w:p>
  </w:footnote>
  <w:footnote w:type="continuationSeparator" w:id="0">
    <w:p w14:paraId="2A65D1C3" w14:textId="77777777" w:rsidR="00325B4C" w:rsidRDefault="00325B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97A45"/>
    <w:multiLevelType w:val="hybridMultilevel"/>
    <w:tmpl w:val="0ADAB68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F349D8"/>
    <w:multiLevelType w:val="multilevel"/>
    <w:tmpl w:val="6B949D50"/>
    <w:lvl w:ilvl="0">
      <w:start w:val="1"/>
      <w:numFmt w:val="decimal"/>
      <w:lvlText w:val="%1."/>
      <w:lvlJc w:val="left"/>
      <w:pPr>
        <w:ind w:left="720" w:hanging="360"/>
      </w:pPr>
      <w:rPr>
        <w:rFonts w:asciiTheme="majorHAnsi" w:hAnsiTheme="majorHAnsi"/>
        <w:color w:val="auto"/>
      </w:rPr>
    </w:lvl>
    <w:lvl w:ilvl="1">
      <w:start w:val="1"/>
      <w:numFmt w:val="upperLetter"/>
      <w:lvlText w:val="%2."/>
      <w:lvlJc w:val="left"/>
      <w:pPr>
        <w:ind w:left="1440" w:hanging="360"/>
      </w:pPr>
    </w:lvl>
    <w:lvl w:ilvl="2">
      <w:start w:val="1"/>
      <w:numFmt w:val="decimal"/>
      <w:lvlText w:val="%3."/>
      <w:lvlJc w:val="right"/>
      <w:pPr>
        <w:ind w:left="2160" w:hanging="180"/>
      </w:pPr>
    </w:lvl>
    <w:lvl w:ilvl="3">
      <w:start w:val="1"/>
      <w:numFmt w:val="lowerLetter"/>
      <w:lvlText w:val="%4."/>
      <w:lvlJc w:val="left"/>
      <w:pPr>
        <w:ind w:left="2700" w:hanging="360"/>
      </w:pPr>
    </w:lvl>
    <w:lvl w:ilvl="4">
      <w:start w:val="1"/>
      <w:numFmt w:val="bullet"/>
      <w:lvlText w:val=""/>
      <w:lvlJc w:val="left"/>
      <w:pPr>
        <w:ind w:left="3240" w:hanging="360"/>
      </w:pPr>
      <w:rPr>
        <w:rFonts w:ascii="Symbol" w:hAnsi="Symbol" w:hint="default"/>
        <w:color w:val="auto"/>
      </w:rPr>
    </w:lvl>
    <w:lvl w:ilvl="5">
      <w:start w:val="1"/>
      <w:numFmt w:val="lowerRoman"/>
      <w:lvlText w:val="%6"/>
      <w:lvlJc w:val="left"/>
      <w:pPr>
        <w:ind w:left="3690" w:hanging="180"/>
      </w:pPr>
      <w:rPr>
        <w:rFonts w:asciiTheme="minorHAnsi" w:hAnsiTheme="minorHAnsi" w:hint="default"/>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453062"/>
    <w:multiLevelType w:val="hybridMultilevel"/>
    <w:tmpl w:val="452AAA5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5164C34"/>
    <w:multiLevelType w:val="multilevel"/>
    <w:tmpl w:val="A78E7F4A"/>
    <w:lvl w:ilvl="0">
      <w:start w:val="1"/>
      <w:numFmt w:val="decimal"/>
      <w:lvlText w:val="%1."/>
      <w:lvlJc w:val="left"/>
      <w:pPr>
        <w:ind w:left="720" w:hanging="360"/>
      </w:pPr>
      <w:rPr>
        <w:rFonts w:asciiTheme="majorHAnsi" w:hAnsiTheme="majorHAnsi"/>
        <w:color w:val="auto"/>
      </w:rPr>
    </w:lvl>
    <w:lvl w:ilvl="1">
      <w:start w:val="1"/>
      <w:numFmt w:val="upperLetter"/>
      <w:lvlText w:val="%2."/>
      <w:lvlJc w:val="left"/>
      <w:pPr>
        <w:ind w:left="1440" w:hanging="360"/>
      </w:pPr>
    </w:lvl>
    <w:lvl w:ilvl="2">
      <w:start w:val="1"/>
      <w:numFmt w:val="decimal"/>
      <w:lvlText w:val="%3."/>
      <w:lvlJc w:val="right"/>
      <w:pPr>
        <w:ind w:left="2160" w:hanging="180"/>
      </w:pPr>
    </w:lvl>
    <w:lvl w:ilvl="3">
      <w:start w:val="1"/>
      <w:numFmt w:val="lowerLetter"/>
      <w:lvlText w:val="%4."/>
      <w:lvlJc w:val="left"/>
      <w:pPr>
        <w:ind w:left="2700" w:hanging="360"/>
      </w:pPr>
      <w:rPr>
        <w:u w:val="none"/>
      </w:rPr>
    </w:lvl>
    <w:lvl w:ilvl="4">
      <w:start w:val="1"/>
      <w:numFmt w:val="bullet"/>
      <w:lvlText w:val=""/>
      <w:lvlJc w:val="left"/>
      <w:pPr>
        <w:ind w:left="3240" w:hanging="360"/>
      </w:pPr>
      <w:rPr>
        <w:rFonts w:ascii="Symbol" w:hAnsi="Symbol" w:hint="default"/>
        <w:color w:val="auto"/>
      </w:rPr>
    </w:lvl>
    <w:lvl w:ilvl="5">
      <w:start w:val="1"/>
      <w:numFmt w:val="lowerRoman"/>
      <w:lvlText w:val="%6"/>
      <w:lvlJc w:val="left"/>
      <w:pPr>
        <w:ind w:left="3690" w:hanging="180"/>
      </w:pPr>
      <w:rPr>
        <w:rFonts w:asciiTheme="minorHAnsi" w:hAnsiTheme="minorHAnsi" w:hint="default"/>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127BB2"/>
    <w:multiLevelType w:val="hybridMultilevel"/>
    <w:tmpl w:val="1DEAF78C"/>
    <w:lvl w:ilvl="0" w:tplc="04090003">
      <w:start w:val="1"/>
      <w:numFmt w:val="bullet"/>
      <w:lvlText w:val="o"/>
      <w:lvlJc w:val="left"/>
      <w:pPr>
        <w:ind w:left="3600" w:hanging="360"/>
      </w:pPr>
      <w:rPr>
        <w:rFonts w:ascii="Courier New" w:hAnsi="Courier New" w:cs="Courier New"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5" w15:restartNumberingAfterBreak="0">
    <w:nsid w:val="153D6F00"/>
    <w:multiLevelType w:val="multilevel"/>
    <w:tmpl w:val="51185BF0"/>
    <w:lvl w:ilvl="0">
      <w:start w:val="1"/>
      <w:numFmt w:val="decimal"/>
      <w:lvlText w:val="%1."/>
      <w:lvlJc w:val="left"/>
      <w:pPr>
        <w:ind w:left="720" w:hanging="360"/>
      </w:pPr>
      <w:rPr>
        <w:rFonts w:asciiTheme="majorHAnsi" w:hAnsiTheme="majorHAnsi"/>
        <w:color w:val="auto"/>
      </w:rPr>
    </w:lvl>
    <w:lvl w:ilvl="1">
      <w:start w:val="1"/>
      <w:numFmt w:val="upperLetter"/>
      <w:lvlText w:val="%2."/>
      <w:lvlJc w:val="left"/>
      <w:pPr>
        <w:ind w:left="1440" w:hanging="360"/>
      </w:pPr>
    </w:lvl>
    <w:lvl w:ilvl="2">
      <w:start w:val="1"/>
      <w:numFmt w:val="decimal"/>
      <w:lvlText w:val="%3."/>
      <w:lvlJc w:val="right"/>
      <w:pPr>
        <w:ind w:left="2160" w:hanging="180"/>
      </w:pPr>
    </w:lvl>
    <w:lvl w:ilvl="3">
      <w:start w:val="1"/>
      <w:numFmt w:val="lowerLetter"/>
      <w:lvlText w:val="%4."/>
      <w:lvlJc w:val="left"/>
      <w:pPr>
        <w:ind w:left="2790" w:hanging="360"/>
      </w:pPr>
      <w:rPr>
        <w:u w:val="none"/>
      </w:rPr>
    </w:lvl>
    <w:lvl w:ilvl="4">
      <w:start w:val="1"/>
      <w:numFmt w:val="lowerLetter"/>
      <w:lvlText w:val="%5."/>
      <w:lvlJc w:val="left"/>
      <w:pPr>
        <w:ind w:left="3240" w:hanging="360"/>
      </w:pPr>
    </w:lvl>
    <w:lvl w:ilvl="5">
      <w:start w:val="1"/>
      <w:numFmt w:val="lowerRoman"/>
      <w:lvlText w:val="%6"/>
      <w:lvlJc w:val="left"/>
      <w:pPr>
        <w:ind w:left="3690" w:hanging="180"/>
      </w:pPr>
      <w:rPr>
        <w:rFonts w:asciiTheme="minorHAnsi" w:hAnsiTheme="minorHAnsi" w:hint="default"/>
        <w:color w:val="auto"/>
      </w:rPr>
    </w:lvl>
    <w:lvl w:ilvl="6">
      <w:start w:val="1"/>
      <w:numFmt w:val="bullet"/>
      <w:lvlText w:val=""/>
      <w:lvlJc w:val="left"/>
      <w:pPr>
        <w:ind w:left="2880" w:hanging="360"/>
      </w:pPr>
      <w:rPr>
        <w:rFonts w:ascii="Symbol" w:hAnsi="Symbol"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7FD0015"/>
    <w:multiLevelType w:val="multilevel"/>
    <w:tmpl w:val="D27EA6F4"/>
    <w:lvl w:ilvl="0">
      <w:start w:val="1"/>
      <w:numFmt w:val="decimal"/>
      <w:lvlText w:val="%1."/>
      <w:lvlJc w:val="left"/>
      <w:pPr>
        <w:ind w:left="720" w:hanging="360"/>
      </w:pPr>
      <w:rPr>
        <w:rFonts w:asciiTheme="majorHAnsi" w:hAnsiTheme="majorHAnsi"/>
        <w:color w:val="auto"/>
      </w:rPr>
    </w:lvl>
    <w:lvl w:ilvl="1">
      <w:start w:val="1"/>
      <w:numFmt w:val="upperLetter"/>
      <w:lvlText w:val="%2."/>
      <w:lvlJc w:val="left"/>
      <w:pPr>
        <w:ind w:left="1440" w:hanging="360"/>
      </w:pPr>
    </w:lvl>
    <w:lvl w:ilvl="2">
      <w:start w:val="1"/>
      <w:numFmt w:val="decimal"/>
      <w:lvlText w:val="%3."/>
      <w:lvlJc w:val="right"/>
      <w:pPr>
        <w:ind w:left="2160" w:hanging="180"/>
      </w:pPr>
    </w:lvl>
    <w:lvl w:ilvl="3">
      <w:start w:val="1"/>
      <w:numFmt w:val="lowerLetter"/>
      <w:lvlText w:val="%4."/>
      <w:lvlJc w:val="left"/>
      <w:pPr>
        <w:ind w:left="2790" w:hanging="360"/>
      </w:pPr>
      <w:rPr>
        <w:u w:val="none"/>
      </w:rPr>
    </w:lvl>
    <w:lvl w:ilvl="4">
      <w:start w:val="1"/>
      <w:numFmt w:val="decimal"/>
      <w:lvlText w:val="%5."/>
      <w:lvlJc w:val="left"/>
      <w:pPr>
        <w:ind w:left="2520" w:hanging="360"/>
      </w:pPr>
      <w:rPr>
        <w:b w:val="0"/>
        <w:bCs w:val="0"/>
      </w:rPr>
    </w:lvl>
    <w:lvl w:ilvl="5">
      <w:start w:val="1"/>
      <w:numFmt w:val="lowerRoman"/>
      <w:lvlText w:val="%6"/>
      <w:lvlJc w:val="left"/>
      <w:pPr>
        <w:ind w:left="3690" w:hanging="180"/>
      </w:pPr>
      <w:rPr>
        <w:rFonts w:asciiTheme="minorHAnsi" w:hAnsiTheme="minorHAnsi" w:hint="default"/>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264A5F"/>
    <w:multiLevelType w:val="multilevel"/>
    <w:tmpl w:val="6B949D50"/>
    <w:lvl w:ilvl="0">
      <w:start w:val="1"/>
      <w:numFmt w:val="decimal"/>
      <w:lvlText w:val="%1."/>
      <w:lvlJc w:val="left"/>
      <w:pPr>
        <w:ind w:left="720" w:hanging="360"/>
      </w:pPr>
      <w:rPr>
        <w:rFonts w:asciiTheme="majorHAnsi" w:hAnsiTheme="majorHAnsi"/>
        <w:color w:val="auto"/>
      </w:rPr>
    </w:lvl>
    <w:lvl w:ilvl="1">
      <w:start w:val="1"/>
      <w:numFmt w:val="upperLetter"/>
      <w:lvlText w:val="%2."/>
      <w:lvlJc w:val="left"/>
      <w:pPr>
        <w:ind w:left="1440" w:hanging="360"/>
      </w:pPr>
    </w:lvl>
    <w:lvl w:ilvl="2">
      <w:start w:val="1"/>
      <w:numFmt w:val="decimal"/>
      <w:lvlText w:val="%3."/>
      <w:lvlJc w:val="right"/>
      <w:pPr>
        <w:ind w:left="2160" w:hanging="180"/>
      </w:pPr>
    </w:lvl>
    <w:lvl w:ilvl="3">
      <w:start w:val="1"/>
      <w:numFmt w:val="lowerLetter"/>
      <w:lvlText w:val="%4."/>
      <w:lvlJc w:val="left"/>
      <w:pPr>
        <w:ind w:left="2700" w:hanging="360"/>
      </w:pPr>
    </w:lvl>
    <w:lvl w:ilvl="4">
      <w:start w:val="1"/>
      <w:numFmt w:val="bullet"/>
      <w:lvlText w:val=""/>
      <w:lvlJc w:val="left"/>
      <w:pPr>
        <w:ind w:left="3240" w:hanging="360"/>
      </w:pPr>
      <w:rPr>
        <w:rFonts w:ascii="Symbol" w:hAnsi="Symbol" w:hint="default"/>
        <w:color w:val="auto"/>
      </w:rPr>
    </w:lvl>
    <w:lvl w:ilvl="5">
      <w:start w:val="1"/>
      <w:numFmt w:val="lowerRoman"/>
      <w:lvlText w:val="%6"/>
      <w:lvlJc w:val="left"/>
      <w:pPr>
        <w:ind w:left="3690" w:hanging="180"/>
      </w:pPr>
      <w:rPr>
        <w:rFonts w:asciiTheme="minorHAnsi" w:hAnsiTheme="minorHAnsi" w:hint="default"/>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AA1511"/>
    <w:multiLevelType w:val="hybridMultilevel"/>
    <w:tmpl w:val="DFCA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6173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BAC1550"/>
    <w:multiLevelType w:val="multilevel"/>
    <w:tmpl w:val="4F4A6236"/>
    <w:lvl w:ilvl="0">
      <w:start w:val="1"/>
      <w:numFmt w:val="bullet"/>
      <w:lvlText w:val=""/>
      <w:lvlJc w:val="left"/>
      <w:pPr>
        <w:ind w:left="2160" w:hanging="360"/>
      </w:pPr>
      <w:rPr>
        <w:rFonts w:ascii="Symbol" w:hAnsi="Symbol" w:hint="default"/>
      </w:rPr>
    </w:lvl>
    <w:lvl w:ilvl="1">
      <w:start w:val="1"/>
      <w:numFmt w:val="lowerLetter"/>
      <w:lvlText w:val="%2)"/>
      <w:lvlJc w:val="left"/>
      <w:pPr>
        <w:ind w:left="2520" w:hanging="360"/>
      </w:pPr>
    </w:lvl>
    <w:lvl w:ilvl="2">
      <w:start w:val="1"/>
      <w:numFmt w:val="lowerRoman"/>
      <w:lvlText w:val="%3)"/>
      <w:lvlJc w:val="left"/>
      <w:pPr>
        <w:ind w:left="2880" w:hanging="360"/>
      </w:pPr>
    </w:lvl>
    <w:lvl w:ilvl="3">
      <w:start w:val="1"/>
      <w:numFmt w:val="decimal"/>
      <w:lvlText w:val="(%4)"/>
      <w:lvlJc w:val="left"/>
      <w:pPr>
        <w:ind w:left="3240" w:hanging="360"/>
      </w:pPr>
    </w:lvl>
    <w:lvl w:ilvl="4">
      <w:start w:val="1"/>
      <w:numFmt w:val="lowerLetter"/>
      <w:lvlText w:val="(%5)"/>
      <w:lvlJc w:val="left"/>
      <w:pPr>
        <w:ind w:left="3600" w:hanging="360"/>
      </w:pPr>
    </w:lvl>
    <w:lvl w:ilvl="5">
      <w:start w:val="1"/>
      <w:numFmt w:val="lowerRoman"/>
      <w:lvlText w:val="(%6)"/>
      <w:lvlJc w:val="left"/>
      <w:pPr>
        <w:ind w:left="3960" w:hanging="360"/>
      </w:pPr>
    </w:lvl>
    <w:lvl w:ilvl="6">
      <w:start w:val="1"/>
      <w:numFmt w:val="decimal"/>
      <w:lvlText w:val="%7."/>
      <w:lvlJc w:val="left"/>
      <w:pPr>
        <w:ind w:left="4320" w:hanging="360"/>
      </w:pPr>
    </w:lvl>
    <w:lvl w:ilvl="7">
      <w:start w:val="1"/>
      <w:numFmt w:val="lowerLetter"/>
      <w:lvlText w:val="%8."/>
      <w:lvlJc w:val="left"/>
      <w:pPr>
        <w:ind w:left="4680" w:hanging="360"/>
      </w:pPr>
    </w:lvl>
    <w:lvl w:ilvl="8">
      <w:start w:val="1"/>
      <w:numFmt w:val="lowerRoman"/>
      <w:lvlText w:val="%9."/>
      <w:lvlJc w:val="left"/>
      <w:pPr>
        <w:ind w:left="5040" w:hanging="360"/>
      </w:pPr>
    </w:lvl>
  </w:abstractNum>
  <w:abstractNum w:abstractNumId="11" w15:restartNumberingAfterBreak="0">
    <w:nsid w:val="2CA9068D"/>
    <w:multiLevelType w:val="hybridMultilevel"/>
    <w:tmpl w:val="3BD481A8"/>
    <w:lvl w:ilvl="0" w:tplc="85FEC338">
      <w:start w:val="1"/>
      <w:numFmt w:val="upperLetter"/>
      <w:lvlText w:val="(%1)"/>
      <w:lvlJc w:val="left"/>
      <w:pPr>
        <w:ind w:left="1080" w:hanging="360"/>
      </w:pPr>
      <w:rPr>
        <w:rFonts w:hint="default"/>
      </w:rPr>
    </w:lvl>
    <w:lvl w:ilvl="1" w:tplc="7D3258DC">
      <w:start w:val="1"/>
      <w:numFmt w:val="decimal"/>
      <w:lvlText w:val="(%2)"/>
      <w:lvlJc w:val="left"/>
      <w:pPr>
        <w:ind w:left="1800" w:hanging="360"/>
      </w:pPr>
      <w:rPr>
        <w:rFonts w:hint="default"/>
      </w:rPr>
    </w:lvl>
    <w:lvl w:ilvl="2" w:tplc="9410C3B4">
      <w:start w:val="1"/>
      <w:numFmt w:val="lowerLetter"/>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00D2715"/>
    <w:multiLevelType w:val="hybridMultilevel"/>
    <w:tmpl w:val="F3A49CC4"/>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3" w15:restartNumberingAfterBreak="0">
    <w:nsid w:val="301F4C19"/>
    <w:multiLevelType w:val="multilevel"/>
    <w:tmpl w:val="535AF740"/>
    <w:lvl w:ilvl="0">
      <w:start w:val="1"/>
      <w:numFmt w:val="decimal"/>
      <w:lvlText w:val="%1."/>
      <w:lvlJc w:val="left"/>
      <w:pPr>
        <w:ind w:left="720" w:hanging="360"/>
      </w:pPr>
      <w:rPr>
        <w:rFonts w:asciiTheme="majorHAnsi" w:hAnsiTheme="majorHAnsi"/>
        <w:color w:val="auto"/>
      </w:rPr>
    </w:lvl>
    <w:lvl w:ilvl="1">
      <w:start w:val="1"/>
      <w:numFmt w:val="upperLetter"/>
      <w:lvlText w:val="%2."/>
      <w:lvlJc w:val="left"/>
      <w:pPr>
        <w:ind w:left="1440" w:hanging="360"/>
      </w:pPr>
    </w:lvl>
    <w:lvl w:ilvl="2">
      <w:start w:val="1"/>
      <w:numFmt w:val="decimal"/>
      <w:lvlText w:val="%3."/>
      <w:lvlJc w:val="right"/>
      <w:pPr>
        <w:ind w:left="2160" w:hanging="180"/>
      </w:pPr>
    </w:lvl>
    <w:lvl w:ilvl="3">
      <w:start w:val="1"/>
      <w:numFmt w:val="lowerLetter"/>
      <w:lvlText w:val="%4."/>
      <w:lvlJc w:val="left"/>
      <w:pPr>
        <w:ind w:left="2790" w:hanging="360"/>
      </w:pPr>
      <w:rPr>
        <w:u w:val="none"/>
      </w:rPr>
    </w:lvl>
    <w:lvl w:ilvl="4">
      <w:start w:val="1"/>
      <w:numFmt w:val="lowerLetter"/>
      <w:lvlText w:val="%5."/>
      <w:lvlJc w:val="left"/>
      <w:pPr>
        <w:ind w:left="3240" w:hanging="360"/>
      </w:pPr>
    </w:lvl>
    <w:lvl w:ilvl="5">
      <w:start w:val="1"/>
      <w:numFmt w:val="decimal"/>
      <w:lvlText w:val="%6."/>
      <w:lvlJc w:val="left"/>
      <w:pPr>
        <w:ind w:left="2610" w:hanging="360"/>
      </w:pPr>
      <w:rPr>
        <w:b w:val="0"/>
        <w:bCs w:val="0"/>
      </w:rPr>
    </w:lvl>
    <w:lvl w:ilvl="6">
      <w:start w:val="1"/>
      <w:numFmt w:val="bullet"/>
      <w:lvlText w:val=""/>
      <w:lvlJc w:val="left"/>
      <w:pPr>
        <w:ind w:left="5040" w:hanging="360"/>
      </w:pPr>
      <w:rPr>
        <w:rFonts w:ascii="Symbol" w:hAnsi="Symbol"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05E5025"/>
    <w:multiLevelType w:val="hybridMultilevel"/>
    <w:tmpl w:val="AC68BE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32AF1D23"/>
    <w:multiLevelType w:val="hybridMultilevel"/>
    <w:tmpl w:val="0916EB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2E2AAA"/>
    <w:multiLevelType w:val="hybridMultilevel"/>
    <w:tmpl w:val="0FDA6BEA"/>
    <w:lvl w:ilvl="0" w:tplc="0409000F">
      <w:start w:val="1"/>
      <w:numFmt w:val="decimal"/>
      <w:lvlText w:val="%1."/>
      <w:lvlJc w:val="left"/>
      <w:pPr>
        <w:ind w:left="3150" w:hanging="360"/>
      </w:p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17" w15:restartNumberingAfterBreak="0">
    <w:nsid w:val="3BB5569F"/>
    <w:multiLevelType w:val="hybridMultilevel"/>
    <w:tmpl w:val="444EE14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40A5289B"/>
    <w:multiLevelType w:val="hybridMultilevel"/>
    <w:tmpl w:val="F87EAC96"/>
    <w:lvl w:ilvl="0" w:tplc="04090019">
      <w:start w:val="1"/>
      <w:numFmt w:val="lowerLetter"/>
      <w:lvlText w:val="%1."/>
      <w:lvlJc w:val="left"/>
      <w:pPr>
        <w:ind w:left="2160" w:hanging="360"/>
      </w:p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19" w15:restartNumberingAfterBreak="0">
    <w:nsid w:val="491C69D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AA8533A"/>
    <w:multiLevelType w:val="hybridMultilevel"/>
    <w:tmpl w:val="1D0A5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151462"/>
    <w:multiLevelType w:val="hybridMultilevel"/>
    <w:tmpl w:val="31866B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1416A2F"/>
    <w:multiLevelType w:val="hybridMultilevel"/>
    <w:tmpl w:val="BB5C57DC"/>
    <w:lvl w:ilvl="0" w:tplc="04090019">
      <w:start w:val="1"/>
      <w:numFmt w:val="lowerLetter"/>
      <w:lvlText w:val="%1."/>
      <w:lvlJc w:val="left"/>
      <w:pPr>
        <w:ind w:left="2250" w:hanging="360"/>
      </w:p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3" w15:restartNumberingAfterBreak="0">
    <w:nsid w:val="52A00475"/>
    <w:multiLevelType w:val="multilevel"/>
    <w:tmpl w:val="4F4A6236"/>
    <w:lvl w:ilvl="0">
      <w:start w:val="1"/>
      <w:numFmt w:val="bullet"/>
      <w:lvlText w:val=""/>
      <w:lvlJc w:val="left"/>
      <w:pPr>
        <w:ind w:left="2160" w:hanging="360"/>
      </w:pPr>
      <w:rPr>
        <w:rFonts w:ascii="Symbol" w:hAnsi="Symbol" w:hint="default"/>
      </w:rPr>
    </w:lvl>
    <w:lvl w:ilvl="1">
      <w:start w:val="1"/>
      <w:numFmt w:val="lowerLetter"/>
      <w:lvlText w:val="%2)"/>
      <w:lvlJc w:val="left"/>
      <w:pPr>
        <w:ind w:left="2520" w:hanging="360"/>
      </w:pPr>
    </w:lvl>
    <w:lvl w:ilvl="2">
      <w:start w:val="1"/>
      <w:numFmt w:val="lowerRoman"/>
      <w:lvlText w:val="%3)"/>
      <w:lvlJc w:val="left"/>
      <w:pPr>
        <w:ind w:left="2880" w:hanging="360"/>
      </w:pPr>
    </w:lvl>
    <w:lvl w:ilvl="3">
      <w:start w:val="1"/>
      <w:numFmt w:val="decimal"/>
      <w:lvlText w:val="(%4)"/>
      <w:lvlJc w:val="left"/>
      <w:pPr>
        <w:ind w:left="3240" w:hanging="360"/>
      </w:pPr>
    </w:lvl>
    <w:lvl w:ilvl="4">
      <w:start w:val="1"/>
      <w:numFmt w:val="lowerLetter"/>
      <w:lvlText w:val="(%5)"/>
      <w:lvlJc w:val="left"/>
      <w:pPr>
        <w:ind w:left="3600" w:hanging="360"/>
      </w:pPr>
    </w:lvl>
    <w:lvl w:ilvl="5">
      <w:start w:val="1"/>
      <w:numFmt w:val="lowerRoman"/>
      <w:lvlText w:val="(%6)"/>
      <w:lvlJc w:val="left"/>
      <w:pPr>
        <w:ind w:left="3960" w:hanging="360"/>
      </w:pPr>
    </w:lvl>
    <w:lvl w:ilvl="6">
      <w:start w:val="1"/>
      <w:numFmt w:val="decimal"/>
      <w:lvlText w:val="%7."/>
      <w:lvlJc w:val="left"/>
      <w:pPr>
        <w:ind w:left="4320" w:hanging="360"/>
      </w:pPr>
    </w:lvl>
    <w:lvl w:ilvl="7">
      <w:start w:val="1"/>
      <w:numFmt w:val="lowerLetter"/>
      <w:lvlText w:val="%8."/>
      <w:lvlJc w:val="left"/>
      <w:pPr>
        <w:ind w:left="4680" w:hanging="360"/>
      </w:pPr>
    </w:lvl>
    <w:lvl w:ilvl="8">
      <w:start w:val="1"/>
      <w:numFmt w:val="lowerRoman"/>
      <w:lvlText w:val="%9."/>
      <w:lvlJc w:val="left"/>
      <w:pPr>
        <w:ind w:left="5040" w:hanging="360"/>
      </w:pPr>
    </w:lvl>
  </w:abstractNum>
  <w:abstractNum w:abstractNumId="24" w15:restartNumberingAfterBreak="0">
    <w:nsid w:val="536B7F20"/>
    <w:multiLevelType w:val="hybridMultilevel"/>
    <w:tmpl w:val="67E2E9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207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6507057"/>
    <w:multiLevelType w:val="multilevel"/>
    <w:tmpl w:val="4F4A6236"/>
    <w:lvl w:ilvl="0">
      <w:start w:val="1"/>
      <w:numFmt w:val="bullet"/>
      <w:lvlText w:val=""/>
      <w:lvlJc w:val="left"/>
      <w:pPr>
        <w:ind w:left="2160" w:hanging="360"/>
      </w:pPr>
      <w:rPr>
        <w:rFonts w:ascii="Symbol" w:hAnsi="Symbol" w:hint="default"/>
      </w:rPr>
    </w:lvl>
    <w:lvl w:ilvl="1">
      <w:start w:val="1"/>
      <w:numFmt w:val="lowerLetter"/>
      <w:lvlText w:val="%2)"/>
      <w:lvlJc w:val="left"/>
      <w:pPr>
        <w:ind w:left="2520" w:hanging="360"/>
      </w:pPr>
    </w:lvl>
    <w:lvl w:ilvl="2">
      <w:start w:val="1"/>
      <w:numFmt w:val="lowerRoman"/>
      <w:lvlText w:val="%3)"/>
      <w:lvlJc w:val="left"/>
      <w:pPr>
        <w:ind w:left="2880" w:hanging="360"/>
      </w:pPr>
    </w:lvl>
    <w:lvl w:ilvl="3">
      <w:start w:val="1"/>
      <w:numFmt w:val="decimal"/>
      <w:lvlText w:val="(%4)"/>
      <w:lvlJc w:val="left"/>
      <w:pPr>
        <w:ind w:left="3240" w:hanging="360"/>
      </w:pPr>
    </w:lvl>
    <w:lvl w:ilvl="4">
      <w:start w:val="1"/>
      <w:numFmt w:val="lowerLetter"/>
      <w:lvlText w:val="(%5)"/>
      <w:lvlJc w:val="left"/>
      <w:pPr>
        <w:ind w:left="3600" w:hanging="360"/>
      </w:pPr>
    </w:lvl>
    <w:lvl w:ilvl="5">
      <w:start w:val="1"/>
      <w:numFmt w:val="lowerRoman"/>
      <w:lvlText w:val="(%6)"/>
      <w:lvlJc w:val="left"/>
      <w:pPr>
        <w:ind w:left="3960" w:hanging="360"/>
      </w:pPr>
    </w:lvl>
    <w:lvl w:ilvl="6">
      <w:start w:val="1"/>
      <w:numFmt w:val="decimal"/>
      <w:lvlText w:val="%7."/>
      <w:lvlJc w:val="left"/>
      <w:pPr>
        <w:ind w:left="4320" w:hanging="360"/>
      </w:pPr>
    </w:lvl>
    <w:lvl w:ilvl="7">
      <w:start w:val="1"/>
      <w:numFmt w:val="lowerLetter"/>
      <w:lvlText w:val="%8."/>
      <w:lvlJc w:val="left"/>
      <w:pPr>
        <w:ind w:left="4680" w:hanging="360"/>
      </w:pPr>
    </w:lvl>
    <w:lvl w:ilvl="8">
      <w:start w:val="1"/>
      <w:numFmt w:val="lowerRoman"/>
      <w:lvlText w:val="%9."/>
      <w:lvlJc w:val="left"/>
      <w:pPr>
        <w:ind w:left="5040" w:hanging="360"/>
      </w:pPr>
    </w:lvl>
  </w:abstractNum>
  <w:abstractNum w:abstractNumId="26" w15:restartNumberingAfterBreak="0">
    <w:nsid w:val="57A463FB"/>
    <w:multiLevelType w:val="multilevel"/>
    <w:tmpl w:val="70329698"/>
    <w:lvl w:ilvl="0">
      <w:start w:val="1"/>
      <w:numFmt w:val="decimal"/>
      <w:lvlText w:val="%1."/>
      <w:lvlJc w:val="left"/>
      <w:pPr>
        <w:ind w:left="720" w:hanging="360"/>
      </w:pPr>
      <w:rPr>
        <w:rFonts w:asciiTheme="majorHAnsi" w:hAnsiTheme="majorHAnsi"/>
        <w:color w:val="auto"/>
      </w:rPr>
    </w:lvl>
    <w:lvl w:ilvl="1">
      <w:start w:val="1"/>
      <w:numFmt w:val="upperLetter"/>
      <w:lvlText w:val="%2."/>
      <w:lvlJc w:val="left"/>
      <w:pPr>
        <w:ind w:left="1440" w:hanging="360"/>
      </w:pPr>
    </w:lvl>
    <w:lvl w:ilvl="2">
      <w:start w:val="1"/>
      <w:numFmt w:val="decimal"/>
      <w:lvlText w:val="%3."/>
      <w:lvlJc w:val="right"/>
      <w:pPr>
        <w:ind w:left="1800" w:hanging="180"/>
      </w:pPr>
    </w:lvl>
    <w:lvl w:ilvl="3">
      <w:start w:val="1"/>
      <w:numFmt w:val="lowerLetter"/>
      <w:lvlText w:val="%4."/>
      <w:lvlJc w:val="left"/>
      <w:pPr>
        <w:ind w:left="2160" w:hanging="360"/>
      </w:pPr>
      <w:rPr>
        <w:u w:val="none"/>
      </w:rPr>
    </w:lvl>
    <w:lvl w:ilvl="4">
      <w:start w:val="1"/>
      <w:numFmt w:val="decimal"/>
      <w:lvlText w:val="%5."/>
      <w:lvlJc w:val="left"/>
      <w:pPr>
        <w:ind w:left="2520" w:hanging="360"/>
      </w:pPr>
      <w:rPr>
        <w:b w:val="0"/>
        <w:bCs w:val="0"/>
      </w:rPr>
    </w:lvl>
    <w:lvl w:ilvl="5">
      <w:start w:val="1"/>
      <w:numFmt w:val="decimal"/>
      <w:lvlText w:val="%6."/>
      <w:lvlJc w:val="left"/>
      <w:pPr>
        <w:ind w:left="2520" w:hanging="360"/>
      </w:pPr>
    </w:lvl>
    <w:lvl w:ilvl="6">
      <w:start w:val="1"/>
      <w:numFmt w:val="bullet"/>
      <w:lvlText w:val=""/>
      <w:lvlJc w:val="left"/>
      <w:pPr>
        <w:ind w:left="2970" w:hanging="360"/>
      </w:pPr>
      <w:rPr>
        <w:rFonts w:ascii="Symbol" w:hAnsi="Symbol"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B96509E"/>
    <w:multiLevelType w:val="multilevel"/>
    <w:tmpl w:val="6B949D50"/>
    <w:lvl w:ilvl="0">
      <w:start w:val="1"/>
      <w:numFmt w:val="decimal"/>
      <w:lvlText w:val="%1."/>
      <w:lvlJc w:val="left"/>
      <w:pPr>
        <w:ind w:left="720" w:hanging="360"/>
      </w:pPr>
      <w:rPr>
        <w:rFonts w:asciiTheme="majorHAnsi" w:hAnsiTheme="majorHAnsi"/>
        <w:color w:val="auto"/>
      </w:rPr>
    </w:lvl>
    <w:lvl w:ilvl="1">
      <w:start w:val="1"/>
      <w:numFmt w:val="upperLetter"/>
      <w:lvlText w:val="%2."/>
      <w:lvlJc w:val="left"/>
      <w:pPr>
        <w:ind w:left="1440" w:hanging="360"/>
      </w:pPr>
    </w:lvl>
    <w:lvl w:ilvl="2">
      <w:start w:val="1"/>
      <w:numFmt w:val="decimal"/>
      <w:lvlText w:val="%3."/>
      <w:lvlJc w:val="right"/>
      <w:pPr>
        <w:ind w:left="2160" w:hanging="180"/>
      </w:pPr>
    </w:lvl>
    <w:lvl w:ilvl="3">
      <w:start w:val="1"/>
      <w:numFmt w:val="lowerLetter"/>
      <w:lvlText w:val="%4."/>
      <w:lvlJc w:val="left"/>
      <w:pPr>
        <w:ind w:left="2700" w:hanging="360"/>
      </w:pPr>
    </w:lvl>
    <w:lvl w:ilvl="4">
      <w:start w:val="1"/>
      <w:numFmt w:val="bullet"/>
      <w:lvlText w:val=""/>
      <w:lvlJc w:val="left"/>
      <w:pPr>
        <w:ind w:left="3240" w:hanging="360"/>
      </w:pPr>
      <w:rPr>
        <w:rFonts w:ascii="Symbol" w:hAnsi="Symbol" w:hint="default"/>
        <w:color w:val="auto"/>
      </w:rPr>
    </w:lvl>
    <w:lvl w:ilvl="5">
      <w:start w:val="1"/>
      <w:numFmt w:val="lowerRoman"/>
      <w:lvlText w:val="%6"/>
      <w:lvlJc w:val="left"/>
      <w:pPr>
        <w:ind w:left="3690" w:hanging="180"/>
      </w:pPr>
      <w:rPr>
        <w:rFonts w:asciiTheme="minorHAnsi" w:hAnsiTheme="minorHAnsi" w:hint="default"/>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4345824"/>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9" w15:restartNumberingAfterBreak="0">
    <w:nsid w:val="697A3F88"/>
    <w:multiLevelType w:val="multilevel"/>
    <w:tmpl w:val="0409001D"/>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30" w15:restartNumberingAfterBreak="0">
    <w:nsid w:val="6A627BA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B166C04"/>
    <w:multiLevelType w:val="multilevel"/>
    <w:tmpl w:val="4F4A6236"/>
    <w:lvl w:ilvl="0">
      <w:start w:val="1"/>
      <w:numFmt w:val="bullet"/>
      <w:lvlText w:val=""/>
      <w:lvlJc w:val="left"/>
      <w:pPr>
        <w:ind w:left="2160" w:hanging="360"/>
      </w:pPr>
      <w:rPr>
        <w:rFonts w:ascii="Symbol" w:hAnsi="Symbol" w:hint="default"/>
      </w:rPr>
    </w:lvl>
    <w:lvl w:ilvl="1">
      <w:start w:val="1"/>
      <w:numFmt w:val="lowerLetter"/>
      <w:lvlText w:val="%2)"/>
      <w:lvlJc w:val="left"/>
      <w:pPr>
        <w:ind w:left="2520" w:hanging="360"/>
      </w:pPr>
    </w:lvl>
    <w:lvl w:ilvl="2">
      <w:start w:val="1"/>
      <w:numFmt w:val="lowerRoman"/>
      <w:lvlText w:val="%3)"/>
      <w:lvlJc w:val="left"/>
      <w:pPr>
        <w:ind w:left="2880" w:hanging="360"/>
      </w:pPr>
    </w:lvl>
    <w:lvl w:ilvl="3">
      <w:start w:val="1"/>
      <w:numFmt w:val="decimal"/>
      <w:lvlText w:val="(%4)"/>
      <w:lvlJc w:val="left"/>
      <w:pPr>
        <w:ind w:left="3240" w:hanging="360"/>
      </w:pPr>
    </w:lvl>
    <w:lvl w:ilvl="4">
      <w:start w:val="1"/>
      <w:numFmt w:val="lowerLetter"/>
      <w:lvlText w:val="(%5)"/>
      <w:lvlJc w:val="left"/>
      <w:pPr>
        <w:ind w:left="3600" w:hanging="360"/>
      </w:pPr>
    </w:lvl>
    <w:lvl w:ilvl="5">
      <w:start w:val="1"/>
      <w:numFmt w:val="lowerRoman"/>
      <w:lvlText w:val="(%6)"/>
      <w:lvlJc w:val="left"/>
      <w:pPr>
        <w:ind w:left="3960" w:hanging="360"/>
      </w:pPr>
    </w:lvl>
    <w:lvl w:ilvl="6">
      <w:start w:val="1"/>
      <w:numFmt w:val="decimal"/>
      <w:lvlText w:val="%7."/>
      <w:lvlJc w:val="left"/>
      <w:pPr>
        <w:ind w:left="4320" w:hanging="360"/>
      </w:pPr>
    </w:lvl>
    <w:lvl w:ilvl="7">
      <w:start w:val="1"/>
      <w:numFmt w:val="lowerLetter"/>
      <w:lvlText w:val="%8."/>
      <w:lvlJc w:val="left"/>
      <w:pPr>
        <w:ind w:left="4680" w:hanging="360"/>
      </w:pPr>
    </w:lvl>
    <w:lvl w:ilvl="8">
      <w:start w:val="1"/>
      <w:numFmt w:val="lowerRoman"/>
      <w:lvlText w:val="%9."/>
      <w:lvlJc w:val="left"/>
      <w:pPr>
        <w:ind w:left="5040" w:hanging="360"/>
      </w:pPr>
    </w:lvl>
  </w:abstractNum>
  <w:abstractNum w:abstractNumId="32" w15:restartNumberingAfterBreak="0">
    <w:nsid w:val="6D65143D"/>
    <w:multiLevelType w:val="hybridMultilevel"/>
    <w:tmpl w:val="41163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C862B3"/>
    <w:multiLevelType w:val="hybridMultilevel"/>
    <w:tmpl w:val="001690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31A6D0C"/>
    <w:multiLevelType w:val="multilevel"/>
    <w:tmpl w:val="6B949D50"/>
    <w:styleLink w:val="Style1"/>
    <w:lvl w:ilvl="0">
      <w:start w:val="1"/>
      <w:numFmt w:val="decimal"/>
      <w:lvlText w:val="%1."/>
      <w:lvlJc w:val="left"/>
      <w:pPr>
        <w:ind w:left="720" w:hanging="360"/>
      </w:pPr>
      <w:rPr>
        <w:rFonts w:asciiTheme="majorHAnsi" w:hAnsiTheme="majorHAnsi"/>
        <w:color w:val="auto"/>
      </w:rPr>
    </w:lvl>
    <w:lvl w:ilvl="1">
      <w:start w:val="1"/>
      <w:numFmt w:val="upperLetter"/>
      <w:lvlText w:val="%2."/>
      <w:lvlJc w:val="left"/>
      <w:pPr>
        <w:ind w:left="1440" w:hanging="360"/>
      </w:pPr>
    </w:lvl>
    <w:lvl w:ilvl="2">
      <w:start w:val="1"/>
      <w:numFmt w:val="decimal"/>
      <w:lvlText w:val="%3."/>
      <w:lvlJc w:val="right"/>
      <w:pPr>
        <w:ind w:left="2160" w:hanging="180"/>
      </w:pPr>
    </w:lvl>
    <w:lvl w:ilvl="3">
      <w:start w:val="1"/>
      <w:numFmt w:val="lowerLetter"/>
      <w:lvlText w:val="%4."/>
      <w:lvlJc w:val="left"/>
      <w:pPr>
        <w:ind w:left="2700" w:hanging="360"/>
      </w:pPr>
    </w:lvl>
    <w:lvl w:ilvl="4">
      <w:start w:val="1"/>
      <w:numFmt w:val="bullet"/>
      <w:lvlText w:val=""/>
      <w:lvlJc w:val="left"/>
      <w:pPr>
        <w:ind w:left="3240" w:hanging="360"/>
      </w:pPr>
      <w:rPr>
        <w:rFonts w:ascii="Symbol" w:hAnsi="Symbol" w:hint="default"/>
        <w:color w:val="auto"/>
      </w:rPr>
    </w:lvl>
    <w:lvl w:ilvl="5">
      <w:start w:val="1"/>
      <w:numFmt w:val="lowerRoman"/>
      <w:lvlText w:val="%6"/>
      <w:lvlJc w:val="left"/>
      <w:pPr>
        <w:ind w:left="3690" w:hanging="180"/>
      </w:pPr>
      <w:rPr>
        <w:rFonts w:asciiTheme="minorHAnsi" w:hAnsiTheme="minorHAnsi" w:hint="default"/>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6056606"/>
    <w:multiLevelType w:val="hybridMultilevel"/>
    <w:tmpl w:val="6ADE40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795303">
    <w:abstractNumId w:val="0"/>
  </w:num>
  <w:num w:numId="2" w16cid:durableId="867790875">
    <w:abstractNumId w:val="11"/>
  </w:num>
  <w:num w:numId="3" w16cid:durableId="2115976164">
    <w:abstractNumId w:val="29"/>
  </w:num>
  <w:num w:numId="4" w16cid:durableId="1714887785">
    <w:abstractNumId w:val="9"/>
  </w:num>
  <w:num w:numId="5" w16cid:durableId="787506863">
    <w:abstractNumId w:val="19"/>
  </w:num>
  <w:num w:numId="6" w16cid:durableId="503016889">
    <w:abstractNumId w:val="28"/>
  </w:num>
  <w:num w:numId="7" w16cid:durableId="240599034">
    <w:abstractNumId w:val="31"/>
  </w:num>
  <w:num w:numId="8" w16cid:durableId="726756145">
    <w:abstractNumId w:val="20"/>
  </w:num>
  <w:num w:numId="9" w16cid:durableId="318536281">
    <w:abstractNumId w:val="17"/>
  </w:num>
  <w:num w:numId="10" w16cid:durableId="233591263">
    <w:abstractNumId w:val="33"/>
  </w:num>
  <w:num w:numId="11" w16cid:durableId="331376415">
    <w:abstractNumId w:val="8"/>
  </w:num>
  <w:num w:numId="12" w16cid:durableId="1820536397">
    <w:abstractNumId w:val="4"/>
  </w:num>
  <w:num w:numId="13" w16cid:durableId="1391659981">
    <w:abstractNumId w:val="25"/>
  </w:num>
  <w:num w:numId="14" w16cid:durableId="1775593102">
    <w:abstractNumId w:val="10"/>
  </w:num>
  <w:num w:numId="15" w16cid:durableId="610746296">
    <w:abstractNumId w:val="15"/>
  </w:num>
  <w:num w:numId="16" w16cid:durableId="1611473561">
    <w:abstractNumId w:val="1"/>
  </w:num>
  <w:num w:numId="17" w16cid:durableId="1269848125">
    <w:abstractNumId w:val="24"/>
  </w:num>
  <w:num w:numId="18" w16cid:durableId="1514487644">
    <w:abstractNumId w:val="35"/>
  </w:num>
  <w:num w:numId="19" w16cid:durableId="2014380056">
    <w:abstractNumId w:val="23"/>
  </w:num>
  <w:num w:numId="20" w16cid:durableId="1765415996">
    <w:abstractNumId w:val="32"/>
  </w:num>
  <w:num w:numId="21" w16cid:durableId="904486295">
    <w:abstractNumId w:val="14"/>
  </w:num>
  <w:num w:numId="22" w16cid:durableId="1580752436">
    <w:abstractNumId w:val="21"/>
  </w:num>
  <w:num w:numId="23" w16cid:durableId="854345168">
    <w:abstractNumId w:val="2"/>
  </w:num>
  <w:num w:numId="24" w16cid:durableId="897402552">
    <w:abstractNumId w:val="34"/>
  </w:num>
  <w:num w:numId="25" w16cid:durableId="1740323405">
    <w:abstractNumId w:val="30"/>
  </w:num>
  <w:num w:numId="26" w16cid:durableId="840893877">
    <w:abstractNumId w:val="12"/>
  </w:num>
  <w:num w:numId="27" w16cid:durableId="114448225">
    <w:abstractNumId w:val="27"/>
  </w:num>
  <w:num w:numId="28" w16cid:durableId="1166287804">
    <w:abstractNumId w:val="7"/>
  </w:num>
  <w:num w:numId="29" w16cid:durableId="1142886756">
    <w:abstractNumId w:val="26"/>
  </w:num>
  <w:num w:numId="30" w16cid:durableId="890462975">
    <w:abstractNumId w:val="3"/>
  </w:num>
  <w:num w:numId="31" w16cid:durableId="425618701">
    <w:abstractNumId w:val="22"/>
  </w:num>
  <w:num w:numId="32" w16cid:durableId="1540780478">
    <w:abstractNumId w:val="6"/>
  </w:num>
  <w:num w:numId="33" w16cid:durableId="587929868">
    <w:abstractNumId w:val="5"/>
  </w:num>
  <w:num w:numId="34" w16cid:durableId="544683227">
    <w:abstractNumId w:val="13"/>
  </w:num>
  <w:num w:numId="35" w16cid:durableId="1827673103">
    <w:abstractNumId w:val="18"/>
  </w:num>
  <w:num w:numId="36" w16cid:durableId="110920430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A9"/>
    <w:rsid w:val="00012AF0"/>
    <w:rsid w:val="00013DD7"/>
    <w:rsid w:val="00015935"/>
    <w:rsid w:val="000272C6"/>
    <w:rsid w:val="00030721"/>
    <w:rsid w:val="00034C80"/>
    <w:rsid w:val="0003513E"/>
    <w:rsid w:val="00037967"/>
    <w:rsid w:val="000503FD"/>
    <w:rsid w:val="00055A6A"/>
    <w:rsid w:val="00057022"/>
    <w:rsid w:val="0005747B"/>
    <w:rsid w:val="00064E19"/>
    <w:rsid w:val="000967BB"/>
    <w:rsid w:val="000B4931"/>
    <w:rsid w:val="000B69F7"/>
    <w:rsid w:val="000D243F"/>
    <w:rsid w:val="000E18DD"/>
    <w:rsid w:val="000F242E"/>
    <w:rsid w:val="000F52E0"/>
    <w:rsid w:val="000F5840"/>
    <w:rsid w:val="001002AD"/>
    <w:rsid w:val="00125623"/>
    <w:rsid w:val="00131FE0"/>
    <w:rsid w:val="00136D7A"/>
    <w:rsid w:val="001457AF"/>
    <w:rsid w:val="00151DD6"/>
    <w:rsid w:val="00152AE8"/>
    <w:rsid w:val="00157A2C"/>
    <w:rsid w:val="00162C24"/>
    <w:rsid w:val="00197FCD"/>
    <w:rsid w:val="001B2FC0"/>
    <w:rsid w:val="001B6FA8"/>
    <w:rsid w:val="001D1B22"/>
    <w:rsid w:val="001D4B96"/>
    <w:rsid w:val="001D5ECE"/>
    <w:rsid w:val="00200690"/>
    <w:rsid w:val="0021353F"/>
    <w:rsid w:val="002162CE"/>
    <w:rsid w:val="0023453D"/>
    <w:rsid w:val="002345DA"/>
    <w:rsid w:val="0024617D"/>
    <w:rsid w:val="002645EF"/>
    <w:rsid w:val="00285738"/>
    <w:rsid w:val="00285864"/>
    <w:rsid w:val="00292E09"/>
    <w:rsid w:val="002A6C02"/>
    <w:rsid w:val="002B11E1"/>
    <w:rsid w:val="002C0C18"/>
    <w:rsid w:val="002C2A14"/>
    <w:rsid w:val="002D340D"/>
    <w:rsid w:val="002D7C7D"/>
    <w:rsid w:val="002D7EAB"/>
    <w:rsid w:val="003122AB"/>
    <w:rsid w:val="0032143F"/>
    <w:rsid w:val="00325B4C"/>
    <w:rsid w:val="00330B4C"/>
    <w:rsid w:val="00337032"/>
    <w:rsid w:val="00360B9C"/>
    <w:rsid w:val="0036363B"/>
    <w:rsid w:val="00377985"/>
    <w:rsid w:val="00393FE7"/>
    <w:rsid w:val="003A63C8"/>
    <w:rsid w:val="003A777E"/>
    <w:rsid w:val="003C5C95"/>
    <w:rsid w:val="003D050B"/>
    <w:rsid w:val="003D64DA"/>
    <w:rsid w:val="003E7824"/>
    <w:rsid w:val="00402EF9"/>
    <w:rsid w:val="004361B8"/>
    <w:rsid w:val="00447990"/>
    <w:rsid w:val="00453FC7"/>
    <w:rsid w:val="00467FCD"/>
    <w:rsid w:val="00480403"/>
    <w:rsid w:val="00483007"/>
    <w:rsid w:val="004A760D"/>
    <w:rsid w:val="004B2BF3"/>
    <w:rsid w:val="004D10C0"/>
    <w:rsid w:val="004F41AB"/>
    <w:rsid w:val="005220B0"/>
    <w:rsid w:val="00531700"/>
    <w:rsid w:val="0055144F"/>
    <w:rsid w:val="00564492"/>
    <w:rsid w:val="00566A92"/>
    <w:rsid w:val="00582558"/>
    <w:rsid w:val="00594760"/>
    <w:rsid w:val="00595284"/>
    <w:rsid w:val="00597E91"/>
    <w:rsid w:val="005B1D59"/>
    <w:rsid w:val="005B6AEF"/>
    <w:rsid w:val="005C6334"/>
    <w:rsid w:val="005C634D"/>
    <w:rsid w:val="005F6A8D"/>
    <w:rsid w:val="00601D91"/>
    <w:rsid w:val="0060698B"/>
    <w:rsid w:val="00625D79"/>
    <w:rsid w:val="006363D3"/>
    <w:rsid w:val="00641FE7"/>
    <w:rsid w:val="006431CA"/>
    <w:rsid w:val="00657459"/>
    <w:rsid w:val="00657763"/>
    <w:rsid w:val="006611FE"/>
    <w:rsid w:val="00663F46"/>
    <w:rsid w:val="00665964"/>
    <w:rsid w:val="00667E4F"/>
    <w:rsid w:val="00674D64"/>
    <w:rsid w:val="00675979"/>
    <w:rsid w:val="006871B0"/>
    <w:rsid w:val="00690110"/>
    <w:rsid w:val="006940E6"/>
    <w:rsid w:val="006A7926"/>
    <w:rsid w:val="006B5782"/>
    <w:rsid w:val="006C4507"/>
    <w:rsid w:val="006C7BA7"/>
    <w:rsid w:val="006D46E6"/>
    <w:rsid w:val="006D50D1"/>
    <w:rsid w:val="006E213D"/>
    <w:rsid w:val="006E2DBE"/>
    <w:rsid w:val="006F0319"/>
    <w:rsid w:val="006F1EEE"/>
    <w:rsid w:val="006F2A7D"/>
    <w:rsid w:val="006F584E"/>
    <w:rsid w:val="007117C7"/>
    <w:rsid w:val="00711F57"/>
    <w:rsid w:val="00712548"/>
    <w:rsid w:val="007349E6"/>
    <w:rsid w:val="00740548"/>
    <w:rsid w:val="00772C65"/>
    <w:rsid w:val="007826F7"/>
    <w:rsid w:val="00791398"/>
    <w:rsid w:val="00793A5B"/>
    <w:rsid w:val="007A59D5"/>
    <w:rsid w:val="007B0D56"/>
    <w:rsid w:val="007B36AE"/>
    <w:rsid w:val="007C205A"/>
    <w:rsid w:val="007C2781"/>
    <w:rsid w:val="007C4EF0"/>
    <w:rsid w:val="007E1A3F"/>
    <w:rsid w:val="007F4388"/>
    <w:rsid w:val="007F536A"/>
    <w:rsid w:val="007F748E"/>
    <w:rsid w:val="00800A15"/>
    <w:rsid w:val="0080634C"/>
    <w:rsid w:val="00815D79"/>
    <w:rsid w:val="0081760B"/>
    <w:rsid w:val="00830B50"/>
    <w:rsid w:val="00835ACB"/>
    <w:rsid w:val="00840B18"/>
    <w:rsid w:val="00844FC3"/>
    <w:rsid w:val="0084507E"/>
    <w:rsid w:val="0084752E"/>
    <w:rsid w:val="008675CC"/>
    <w:rsid w:val="008715E3"/>
    <w:rsid w:val="00887E5B"/>
    <w:rsid w:val="00891481"/>
    <w:rsid w:val="008A68C4"/>
    <w:rsid w:val="008A6BFC"/>
    <w:rsid w:val="008B14A5"/>
    <w:rsid w:val="008B5764"/>
    <w:rsid w:val="008D2C15"/>
    <w:rsid w:val="008D2D36"/>
    <w:rsid w:val="008D5E3B"/>
    <w:rsid w:val="008F6774"/>
    <w:rsid w:val="009071F7"/>
    <w:rsid w:val="00907C52"/>
    <w:rsid w:val="009144FC"/>
    <w:rsid w:val="00917E90"/>
    <w:rsid w:val="009363E0"/>
    <w:rsid w:val="0094228C"/>
    <w:rsid w:val="00946127"/>
    <w:rsid w:val="0095209F"/>
    <w:rsid w:val="009536D0"/>
    <w:rsid w:val="00957DED"/>
    <w:rsid w:val="00962D55"/>
    <w:rsid w:val="009A1CE3"/>
    <w:rsid w:val="009C78AF"/>
    <w:rsid w:val="009D11EA"/>
    <w:rsid w:val="009E2975"/>
    <w:rsid w:val="009F4CB5"/>
    <w:rsid w:val="00A02D53"/>
    <w:rsid w:val="00A11BDF"/>
    <w:rsid w:val="00A35E68"/>
    <w:rsid w:val="00A5489F"/>
    <w:rsid w:val="00A60D5A"/>
    <w:rsid w:val="00A61A82"/>
    <w:rsid w:val="00A83804"/>
    <w:rsid w:val="00A90757"/>
    <w:rsid w:val="00A907E3"/>
    <w:rsid w:val="00AA0121"/>
    <w:rsid w:val="00AB0F52"/>
    <w:rsid w:val="00AB15D6"/>
    <w:rsid w:val="00AC5146"/>
    <w:rsid w:val="00B110E1"/>
    <w:rsid w:val="00B11E60"/>
    <w:rsid w:val="00B15EF7"/>
    <w:rsid w:val="00B209DC"/>
    <w:rsid w:val="00B33EC1"/>
    <w:rsid w:val="00B425C5"/>
    <w:rsid w:val="00B46608"/>
    <w:rsid w:val="00B6441F"/>
    <w:rsid w:val="00B701BC"/>
    <w:rsid w:val="00B91FA1"/>
    <w:rsid w:val="00B96303"/>
    <w:rsid w:val="00BA08F3"/>
    <w:rsid w:val="00BA2AA1"/>
    <w:rsid w:val="00BB7C8A"/>
    <w:rsid w:val="00BC06FF"/>
    <w:rsid w:val="00BD1822"/>
    <w:rsid w:val="00BD6AE4"/>
    <w:rsid w:val="00BF41CA"/>
    <w:rsid w:val="00BF72AC"/>
    <w:rsid w:val="00C00109"/>
    <w:rsid w:val="00C002F9"/>
    <w:rsid w:val="00C27A62"/>
    <w:rsid w:val="00C3674E"/>
    <w:rsid w:val="00C40CF7"/>
    <w:rsid w:val="00C550E7"/>
    <w:rsid w:val="00C62B6A"/>
    <w:rsid w:val="00C8170E"/>
    <w:rsid w:val="00C92901"/>
    <w:rsid w:val="00CA04E1"/>
    <w:rsid w:val="00CA60A5"/>
    <w:rsid w:val="00CA6DCA"/>
    <w:rsid w:val="00CB538C"/>
    <w:rsid w:val="00CD200A"/>
    <w:rsid w:val="00CE0901"/>
    <w:rsid w:val="00CF0EC6"/>
    <w:rsid w:val="00CF1E48"/>
    <w:rsid w:val="00D02B85"/>
    <w:rsid w:val="00D11153"/>
    <w:rsid w:val="00D21B04"/>
    <w:rsid w:val="00D3731D"/>
    <w:rsid w:val="00D420B7"/>
    <w:rsid w:val="00D51159"/>
    <w:rsid w:val="00D563A9"/>
    <w:rsid w:val="00D6563F"/>
    <w:rsid w:val="00D73445"/>
    <w:rsid w:val="00D827FB"/>
    <w:rsid w:val="00DA2565"/>
    <w:rsid w:val="00DA5637"/>
    <w:rsid w:val="00DA66F7"/>
    <w:rsid w:val="00DB6A32"/>
    <w:rsid w:val="00DD0357"/>
    <w:rsid w:val="00DD14A2"/>
    <w:rsid w:val="00DE2A2D"/>
    <w:rsid w:val="00DF2124"/>
    <w:rsid w:val="00E04115"/>
    <w:rsid w:val="00E213A1"/>
    <w:rsid w:val="00E23F01"/>
    <w:rsid w:val="00E26F78"/>
    <w:rsid w:val="00E36DC3"/>
    <w:rsid w:val="00E50675"/>
    <w:rsid w:val="00E57720"/>
    <w:rsid w:val="00E75E8B"/>
    <w:rsid w:val="00E91EEB"/>
    <w:rsid w:val="00E961B5"/>
    <w:rsid w:val="00E9673B"/>
    <w:rsid w:val="00E96AEB"/>
    <w:rsid w:val="00EA33B6"/>
    <w:rsid w:val="00EA44AF"/>
    <w:rsid w:val="00EA58B5"/>
    <w:rsid w:val="00EA5AA0"/>
    <w:rsid w:val="00EA5B43"/>
    <w:rsid w:val="00EA6A4C"/>
    <w:rsid w:val="00EB2775"/>
    <w:rsid w:val="00EB66B1"/>
    <w:rsid w:val="00EB75BC"/>
    <w:rsid w:val="00EE04D5"/>
    <w:rsid w:val="00F02006"/>
    <w:rsid w:val="00F028D1"/>
    <w:rsid w:val="00F02DCC"/>
    <w:rsid w:val="00F07597"/>
    <w:rsid w:val="00F216E4"/>
    <w:rsid w:val="00F24D88"/>
    <w:rsid w:val="00F37A3B"/>
    <w:rsid w:val="00F524FC"/>
    <w:rsid w:val="00F638C8"/>
    <w:rsid w:val="00F716C2"/>
    <w:rsid w:val="00F742BA"/>
    <w:rsid w:val="00FA0EC5"/>
    <w:rsid w:val="00FB2F69"/>
    <w:rsid w:val="00FB76F3"/>
    <w:rsid w:val="00FC0AF3"/>
    <w:rsid w:val="00FC4E85"/>
    <w:rsid w:val="00FD123F"/>
    <w:rsid w:val="00FE7C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F4AF6A"/>
  <w15:chartTrackingRefBased/>
  <w15:docId w15:val="{AF42563E-BD2E-4594-9D7E-613DAFCB2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qFormat/>
    <w:pPr>
      <w:keepNext/>
      <w:jc w:val="center"/>
      <w:outlineLvl w:val="0"/>
    </w:pPr>
    <w:rPr>
      <w:caps/>
      <w:kern w:val="28"/>
      <w:sz w:val="24"/>
    </w:rPr>
  </w:style>
  <w:style w:type="paragraph" w:styleId="Heading2">
    <w:name w:val="heading 2"/>
    <w:basedOn w:val="Normal"/>
    <w:next w:val="Normal"/>
    <w:qFormat/>
    <w:pPr>
      <w:keepNext/>
      <w:outlineLvl w:val="1"/>
    </w:pPr>
    <w:rPr>
      <w:b/>
      <w:sz w:val="24"/>
      <w:u w:val="single"/>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paragraph" w:styleId="BodyTextIndent">
    <w:name w:val="Body Text Indent"/>
    <w:basedOn w:val="Normal"/>
    <w:pPr>
      <w:tabs>
        <w:tab w:val="left" w:pos="540"/>
      </w:tabs>
      <w:ind w:firstLine="180"/>
    </w:pPr>
    <w:rPr>
      <w:snapToGrid w:val="0"/>
      <w:sz w:val="18"/>
    </w:rPr>
  </w:style>
  <w:style w:type="paragraph" w:styleId="EndnoteText">
    <w:name w:val="endnote text"/>
    <w:basedOn w:val="Normal"/>
    <w:semiHidden/>
    <w:pPr>
      <w:jc w:val="both"/>
    </w:pPr>
    <w:rPr>
      <w:rFonts w:ascii="Times New Roman" w:hAnsi="Times New Roman"/>
      <w:sz w:val="20"/>
    </w:rPr>
  </w:style>
  <w:style w:type="character" w:styleId="EndnoteReference">
    <w:name w:val="endnote reference"/>
    <w:semiHidden/>
    <w:rPr>
      <w:vertAlign w:val="superscript"/>
    </w:rPr>
  </w:style>
  <w:style w:type="paragraph" w:styleId="NormalWeb">
    <w:name w:val="Normal (Web)"/>
    <w:basedOn w:val="Normal"/>
    <w:pPr>
      <w:spacing w:before="100" w:after="100"/>
    </w:pPr>
    <w:rPr>
      <w:rFonts w:ascii="Arial Unicode MS" w:eastAsia="Arial Unicode MS" w:hAnsi="Arial Unicode MS"/>
      <w:sz w:val="24"/>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96A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96AEB"/>
  </w:style>
  <w:style w:type="paragraph" w:customStyle="1" w:styleId="Default">
    <w:name w:val="Default"/>
    <w:rsid w:val="009D11EA"/>
    <w:pPr>
      <w:autoSpaceDE w:val="0"/>
      <w:autoSpaceDN w:val="0"/>
      <w:adjustRightInd w:val="0"/>
    </w:pPr>
    <w:rPr>
      <w:rFonts w:ascii="Bosch Sans Cond" w:eastAsia="Calibri" w:hAnsi="Bosch Sans Cond" w:cs="Bosch Sans Cond"/>
      <w:color w:val="000000"/>
      <w:sz w:val="24"/>
      <w:szCs w:val="24"/>
    </w:rPr>
  </w:style>
  <w:style w:type="character" w:customStyle="1" w:styleId="HeaderChar">
    <w:name w:val="Header Char"/>
    <w:link w:val="Header"/>
    <w:uiPriority w:val="99"/>
    <w:rsid w:val="00FC4E85"/>
    <w:rPr>
      <w:rFonts w:ascii="Arial" w:hAnsi="Arial"/>
      <w:sz w:val="22"/>
    </w:rPr>
  </w:style>
  <w:style w:type="paragraph" w:styleId="ListParagraph">
    <w:name w:val="List Paragraph"/>
    <w:basedOn w:val="Normal"/>
    <w:uiPriority w:val="34"/>
    <w:qFormat/>
    <w:rsid w:val="005C634D"/>
    <w:pPr>
      <w:ind w:left="720"/>
      <w:contextualSpacing/>
    </w:pPr>
  </w:style>
  <w:style w:type="numbering" w:customStyle="1" w:styleId="Style1">
    <w:name w:val="Style1"/>
    <w:uiPriority w:val="99"/>
    <w:rsid w:val="008A68C4"/>
    <w:pPr>
      <w:numPr>
        <w:numId w:val="24"/>
      </w:numPr>
    </w:pPr>
  </w:style>
  <w:style w:type="character" w:styleId="CommentReference">
    <w:name w:val="annotation reference"/>
    <w:basedOn w:val="DefaultParagraphFont"/>
    <w:rsid w:val="004B2BF3"/>
    <w:rPr>
      <w:sz w:val="16"/>
      <w:szCs w:val="16"/>
    </w:rPr>
  </w:style>
  <w:style w:type="paragraph" w:styleId="CommentText">
    <w:name w:val="annotation text"/>
    <w:basedOn w:val="Normal"/>
    <w:link w:val="CommentTextChar"/>
    <w:rsid w:val="004B2BF3"/>
    <w:rPr>
      <w:sz w:val="20"/>
    </w:rPr>
  </w:style>
  <w:style w:type="character" w:customStyle="1" w:styleId="CommentTextChar">
    <w:name w:val="Comment Text Char"/>
    <w:basedOn w:val="DefaultParagraphFont"/>
    <w:link w:val="CommentText"/>
    <w:rsid w:val="004B2BF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7326">
      <w:bodyDiv w:val="1"/>
      <w:marLeft w:val="0"/>
      <w:marRight w:val="0"/>
      <w:marTop w:val="0"/>
      <w:marBottom w:val="0"/>
      <w:divBdr>
        <w:top w:val="none" w:sz="0" w:space="0" w:color="auto"/>
        <w:left w:val="none" w:sz="0" w:space="0" w:color="auto"/>
        <w:bottom w:val="none" w:sz="0" w:space="0" w:color="auto"/>
        <w:right w:val="none" w:sz="0" w:space="0" w:color="auto"/>
      </w:divBdr>
    </w:div>
    <w:div w:id="55202167">
      <w:bodyDiv w:val="1"/>
      <w:marLeft w:val="0"/>
      <w:marRight w:val="0"/>
      <w:marTop w:val="0"/>
      <w:marBottom w:val="0"/>
      <w:divBdr>
        <w:top w:val="none" w:sz="0" w:space="0" w:color="auto"/>
        <w:left w:val="none" w:sz="0" w:space="0" w:color="auto"/>
        <w:bottom w:val="none" w:sz="0" w:space="0" w:color="auto"/>
        <w:right w:val="none" w:sz="0" w:space="0" w:color="auto"/>
      </w:divBdr>
      <w:divsChild>
        <w:div w:id="1045253437">
          <w:marLeft w:val="0"/>
          <w:marRight w:val="60"/>
          <w:marTop w:val="60"/>
          <w:marBottom w:val="60"/>
          <w:divBdr>
            <w:top w:val="none" w:sz="0" w:space="0" w:color="auto"/>
            <w:left w:val="none" w:sz="0" w:space="0" w:color="auto"/>
            <w:bottom w:val="none" w:sz="0" w:space="0" w:color="auto"/>
            <w:right w:val="none" w:sz="0" w:space="0" w:color="auto"/>
          </w:divBdr>
        </w:div>
        <w:div w:id="754128018">
          <w:marLeft w:val="0"/>
          <w:marRight w:val="60"/>
          <w:marTop w:val="60"/>
          <w:marBottom w:val="60"/>
          <w:divBdr>
            <w:top w:val="none" w:sz="0" w:space="0" w:color="auto"/>
            <w:left w:val="none" w:sz="0" w:space="0" w:color="auto"/>
            <w:bottom w:val="none" w:sz="0" w:space="0" w:color="auto"/>
            <w:right w:val="none" w:sz="0" w:space="0" w:color="auto"/>
          </w:divBdr>
        </w:div>
        <w:div w:id="619381135">
          <w:marLeft w:val="0"/>
          <w:marRight w:val="60"/>
          <w:marTop w:val="60"/>
          <w:marBottom w:val="60"/>
          <w:divBdr>
            <w:top w:val="none" w:sz="0" w:space="0" w:color="auto"/>
            <w:left w:val="none" w:sz="0" w:space="0" w:color="auto"/>
            <w:bottom w:val="none" w:sz="0" w:space="0" w:color="auto"/>
            <w:right w:val="none" w:sz="0" w:space="0" w:color="auto"/>
          </w:divBdr>
        </w:div>
        <w:div w:id="1495880038">
          <w:marLeft w:val="0"/>
          <w:marRight w:val="60"/>
          <w:marTop w:val="60"/>
          <w:marBottom w:val="60"/>
          <w:divBdr>
            <w:top w:val="none" w:sz="0" w:space="0" w:color="auto"/>
            <w:left w:val="none" w:sz="0" w:space="0" w:color="auto"/>
            <w:bottom w:val="none" w:sz="0" w:space="0" w:color="auto"/>
            <w:right w:val="none" w:sz="0" w:space="0" w:color="auto"/>
          </w:divBdr>
        </w:div>
        <w:div w:id="1514880687">
          <w:marLeft w:val="0"/>
          <w:marRight w:val="60"/>
          <w:marTop w:val="60"/>
          <w:marBottom w:val="60"/>
          <w:divBdr>
            <w:top w:val="none" w:sz="0" w:space="0" w:color="auto"/>
            <w:left w:val="none" w:sz="0" w:space="0" w:color="auto"/>
            <w:bottom w:val="none" w:sz="0" w:space="0" w:color="auto"/>
            <w:right w:val="none" w:sz="0" w:space="0" w:color="auto"/>
          </w:divBdr>
        </w:div>
        <w:div w:id="1739133232">
          <w:marLeft w:val="0"/>
          <w:marRight w:val="60"/>
          <w:marTop w:val="60"/>
          <w:marBottom w:val="60"/>
          <w:divBdr>
            <w:top w:val="none" w:sz="0" w:space="0" w:color="auto"/>
            <w:left w:val="none" w:sz="0" w:space="0" w:color="auto"/>
            <w:bottom w:val="none" w:sz="0" w:space="0" w:color="auto"/>
            <w:right w:val="none" w:sz="0" w:space="0" w:color="auto"/>
          </w:divBdr>
        </w:div>
        <w:div w:id="1931116288">
          <w:marLeft w:val="0"/>
          <w:marRight w:val="60"/>
          <w:marTop w:val="60"/>
          <w:marBottom w:val="60"/>
          <w:divBdr>
            <w:top w:val="none" w:sz="0" w:space="0" w:color="auto"/>
            <w:left w:val="none" w:sz="0" w:space="0" w:color="auto"/>
            <w:bottom w:val="none" w:sz="0" w:space="0" w:color="auto"/>
            <w:right w:val="none" w:sz="0" w:space="0" w:color="auto"/>
          </w:divBdr>
        </w:div>
        <w:div w:id="1197424728">
          <w:marLeft w:val="0"/>
          <w:marRight w:val="60"/>
          <w:marTop w:val="60"/>
          <w:marBottom w:val="60"/>
          <w:divBdr>
            <w:top w:val="none" w:sz="0" w:space="0" w:color="auto"/>
            <w:left w:val="none" w:sz="0" w:space="0" w:color="auto"/>
            <w:bottom w:val="none" w:sz="0" w:space="0" w:color="auto"/>
            <w:right w:val="none" w:sz="0" w:space="0" w:color="auto"/>
          </w:divBdr>
        </w:div>
      </w:divsChild>
    </w:div>
    <w:div w:id="150216343">
      <w:bodyDiv w:val="1"/>
      <w:marLeft w:val="0"/>
      <w:marRight w:val="0"/>
      <w:marTop w:val="0"/>
      <w:marBottom w:val="0"/>
      <w:divBdr>
        <w:top w:val="none" w:sz="0" w:space="0" w:color="auto"/>
        <w:left w:val="none" w:sz="0" w:space="0" w:color="auto"/>
        <w:bottom w:val="none" w:sz="0" w:space="0" w:color="auto"/>
        <w:right w:val="none" w:sz="0" w:space="0" w:color="auto"/>
      </w:divBdr>
      <w:divsChild>
        <w:div w:id="534659905">
          <w:marLeft w:val="0"/>
          <w:marRight w:val="60"/>
          <w:marTop w:val="60"/>
          <w:marBottom w:val="60"/>
          <w:divBdr>
            <w:top w:val="none" w:sz="0" w:space="0" w:color="auto"/>
            <w:left w:val="none" w:sz="0" w:space="0" w:color="auto"/>
            <w:bottom w:val="none" w:sz="0" w:space="0" w:color="auto"/>
            <w:right w:val="none" w:sz="0" w:space="0" w:color="auto"/>
          </w:divBdr>
        </w:div>
        <w:div w:id="567809134">
          <w:marLeft w:val="0"/>
          <w:marRight w:val="60"/>
          <w:marTop w:val="60"/>
          <w:marBottom w:val="60"/>
          <w:divBdr>
            <w:top w:val="none" w:sz="0" w:space="0" w:color="auto"/>
            <w:left w:val="none" w:sz="0" w:space="0" w:color="auto"/>
            <w:bottom w:val="none" w:sz="0" w:space="0" w:color="auto"/>
            <w:right w:val="none" w:sz="0" w:space="0" w:color="auto"/>
          </w:divBdr>
        </w:div>
        <w:div w:id="640185559">
          <w:marLeft w:val="0"/>
          <w:marRight w:val="60"/>
          <w:marTop w:val="60"/>
          <w:marBottom w:val="60"/>
          <w:divBdr>
            <w:top w:val="none" w:sz="0" w:space="0" w:color="auto"/>
            <w:left w:val="none" w:sz="0" w:space="0" w:color="auto"/>
            <w:bottom w:val="none" w:sz="0" w:space="0" w:color="auto"/>
            <w:right w:val="none" w:sz="0" w:space="0" w:color="auto"/>
          </w:divBdr>
        </w:div>
        <w:div w:id="1173257342">
          <w:marLeft w:val="0"/>
          <w:marRight w:val="60"/>
          <w:marTop w:val="60"/>
          <w:marBottom w:val="60"/>
          <w:divBdr>
            <w:top w:val="none" w:sz="0" w:space="0" w:color="auto"/>
            <w:left w:val="none" w:sz="0" w:space="0" w:color="auto"/>
            <w:bottom w:val="none" w:sz="0" w:space="0" w:color="auto"/>
            <w:right w:val="none" w:sz="0" w:space="0" w:color="auto"/>
          </w:divBdr>
        </w:div>
        <w:div w:id="2037466871">
          <w:marLeft w:val="0"/>
          <w:marRight w:val="60"/>
          <w:marTop w:val="60"/>
          <w:marBottom w:val="60"/>
          <w:divBdr>
            <w:top w:val="none" w:sz="0" w:space="0" w:color="auto"/>
            <w:left w:val="none" w:sz="0" w:space="0" w:color="auto"/>
            <w:bottom w:val="none" w:sz="0" w:space="0" w:color="auto"/>
            <w:right w:val="none" w:sz="0" w:space="0" w:color="auto"/>
          </w:divBdr>
        </w:div>
      </w:divsChild>
    </w:div>
    <w:div w:id="295986429">
      <w:bodyDiv w:val="1"/>
      <w:marLeft w:val="0"/>
      <w:marRight w:val="0"/>
      <w:marTop w:val="0"/>
      <w:marBottom w:val="0"/>
      <w:divBdr>
        <w:top w:val="none" w:sz="0" w:space="0" w:color="auto"/>
        <w:left w:val="none" w:sz="0" w:space="0" w:color="auto"/>
        <w:bottom w:val="none" w:sz="0" w:space="0" w:color="auto"/>
        <w:right w:val="none" w:sz="0" w:space="0" w:color="auto"/>
      </w:divBdr>
    </w:div>
    <w:div w:id="425462270">
      <w:bodyDiv w:val="1"/>
      <w:marLeft w:val="0"/>
      <w:marRight w:val="0"/>
      <w:marTop w:val="0"/>
      <w:marBottom w:val="0"/>
      <w:divBdr>
        <w:top w:val="none" w:sz="0" w:space="0" w:color="auto"/>
        <w:left w:val="none" w:sz="0" w:space="0" w:color="auto"/>
        <w:bottom w:val="none" w:sz="0" w:space="0" w:color="auto"/>
        <w:right w:val="none" w:sz="0" w:space="0" w:color="auto"/>
      </w:divBdr>
    </w:div>
    <w:div w:id="661281025">
      <w:bodyDiv w:val="1"/>
      <w:marLeft w:val="0"/>
      <w:marRight w:val="0"/>
      <w:marTop w:val="0"/>
      <w:marBottom w:val="0"/>
      <w:divBdr>
        <w:top w:val="none" w:sz="0" w:space="0" w:color="auto"/>
        <w:left w:val="none" w:sz="0" w:space="0" w:color="auto"/>
        <w:bottom w:val="none" w:sz="0" w:space="0" w:color="auto"/>
        <w:right w:val="none" w:sz="0" w:space="0" w:color="auto"/>
      </w:divBdr>
    </w:div>
    <w:div w:id="695618273">
      <w:bodyDiv w:val="1"/>
      <w:marLeft w:val="0"/>
      <w:marRight w:val="0"/>
      <w:marTop w:val="0"/>
      <w:marBottom w:val="0"/>
      <w:divBdr>
        <w:top w:val="none" w:sz="0" w:space="0" w:color="auto"/>
        <w:left w:val="none" w:sz="0" w:space="0" w:color="auto"/>
        <w:bottom w:val="none" w:sz="0" w:space="0" w:color="auto"/>
        <w:right w:val="none" w:sz="0" w:space="0" w:color="auto"/>
      </w:divBdr>
      <w:divsChild>
        <w:div w:id="1988237634">
          <w:marLeft w:val="0"/>
          <w:marRight w:val="60"/>
          <w:marTop w:val="60"/>
          <w:marBottom w:val="60"/>
          <w:divBdr>
            <w:top w:val="none" w:sz="0" w:space="0" w:color="auto"/>
            <w:left w:val="none" w:sz="0" w:space="0" w:color="auto"/>
            <w:bottom w:val="none" w:sz="0" w:space="0" w:color="auto"/>
            <w:right w:val="none" w:sz="0" w:space="0" w:color="auto"/>
          </w:divBdr>
        </w:div>
        <w:div w:id="50811389">
          <w:marLeft w:val="0"/>
          <w:marRight w:val="60"/>
          <w:marTop w:val="60"/>
          <w:marBottom w:val="60"/>
          <w:divBdr>
            <w:top w:val="none" w:sz="0" w:space="0" w:color="auto"/>
            <w:left w:val="none" w:sz="0" w:space="0" w:color="auto"/>
            <w:bottom w:val="none" w:sz="0" w:space="0" w:color="auto"/>
            <w:right w:val="none" w:sz="0" w:space="0" w:color="auto"/>
          </w:divBdr>
        </w:div>
        <w:div w:id="2086873888">
          <w:marLeft w:val="0"/>
          <w:marRight w:val="60"/>
          <w:marTop w:val="60"/>
          <w:marBottom w:val="60"/>
          <w:divBdr>
            <w:top w:val="none" w:sz="0" w:space="0" w:color="auto"/>
            <w:left w:val="none" w:sz="0" w:space="0" w:color="auto"/>
            <w:bottom w:val="none" w:sz="0" w:space="0" w:color="auto"/>
            <w:right w:val="none" w:sz="0" w:space="0" w:color="auto"/>
          </w:divBdr>
        </w:div>
        <w:div w:id="2047485378">
          <w:marLeft w:val="0"/>
          <w:marRight w:val="60"/>
          <w:marTop w:val="60"/>
          <w:marBottom w:val="60"/>
          <w:divBdr>
            <w:top w:val="none" w:sz="0" w:space="0" w:color="auto"/>
            <w:left w:val="none" w:sz="0" w:space="0" w:color="auto"/>
            <w:bottom w:val="none" w:sz="0" w:space="0" w:color="auto"/>
            <w:right w:val="none" w:sz="0" w:space="0" w:color="auto"/>
          </w:divBdr>
        </w:div>
      </w:divsChild>
    </w:div>
    <w:div w:id="709115757">
      <w:bodyDiv w:val="1"/>
      <w:marLeft w:val="0"/>
      <w:marRight w:val="0"/>
      <w:marTop w:val="0"/>
      <w:marBottom w:val="0"/>
      <w:divBdr>
        <w:top w:val="none" w:sz="0" w:space="0" w:color="auto"/>
        <w:left w:val="none" w:sz="0" w:space="0" w:color="auto"/>
        <w:bottom w:val="none" w:sz="0" w:space="0" w:color="auto"/>
        <w:right w:val="none" w:sz="0" w:space="0" w:color="auto"/>
      </w:divBdr>
    </w:div>
    <w:div w:id="1357928439">
      <w:bodyDiv w:val="1"/>
      <w:marLeft w:val="0"/>
      <w:marRight w:val="0"/>
      <w:marTop w:val="0"/>
      <w:marBottom w:val="0"/>
      <w:divBdr>
        <w:top w:val="none" w:sz="0" w:space="0" w:color="auto"/>
        <w:left w:val="none" w:sz="0" w:space="0" w:color="auto"/>
        <w:bottom w:val="none" w:sz="0" w:space="0" w:color="auto"/>
        <w:right w:val="none" w:sz="0" w:space="0" w:color="auto"/>
      </w:divBdr>
    </w:div>
    <w:div w:id="1382091158">
      <w:bodyDiv w:val="1"/>
      <w:marLeft w:val="0"/>
      <w:marRight w:val="0"/>
      <w:marTop w:val="0"/>
      <w:marBottom w:val="0"/>
      <w:divBdr>
        <w:top w:val="none" w:sz="0" w:space="0" w:color="auto"/>
        <w:left w:val="none" w:sz="0" w:space="0" w:color="auto"/>
        <w:bottom w:val="none" w:sz="0" w:space="0" w:color="auto"/>
        <w:right w:val="none" w:sz="0" w:space="0" w:color="auto"/>
      </w:divBdr>
    </w:div>
    <w:div w:id="1562985703">
      <w:bodyDiv w:val="1"/>
      <w:marLeft w:val="0"/>
      <w:marRight w:val="0"/>
      <w:marTop w:val="0"/>
      <w:marBottom w:val="0"/>
      <w:divBdr>
        <w:top w:val="none" w:sz="0" w:space="0" w:color="auto"/>
        <w:left w:val="none" w:sz="0" w:space="0" w:color="auto"/>
        <w:bottom w:val="none" w:sz="0" w:space="0" w:color="auto"/>
        <w:right w:val="none" w:sz="0" w:space="0" w:color="auto"/>
      </w:divBdr>
      <w:divsChild>
        <w:div w:id="1983650578">
          <w:marLeft w:val="0"/>
          <w:marRight w:val="60"/>
          <w:marTop w:val="60"/>
          <w:marBottom w:val="60"/>
          <w:divBdr>
            <w:top w:val="none" w:sz="0" w:space="0" w:color="auto"/>
            <w:left w:val="none" w:sz="0" w:space="0" w:color="auto"/>
            <w:bottom w:val="none" w:sz="0" w:space="0" w:color="auto"/>
            <w:right w:val="none" w:sz="0" w:space="0" w:color="auto"/>
          </w:divBdr>
        </w:div>
        <w:div w:id="478231559">
          <w:marLeft w:val="0"/>
          <w:marRight w:val="60"/>
          <w:marTop w:val="60"/>
          <w:marBottom w:val="60"/>
          <w:divBdr>
            <w:top w:val="none" w:sz="0" w:space="0" w:color="auto"/>
            <w:left w:val="none" w:sz="0" w:space="0" w:color="auto"/>
            <w:bottom w:val="none" w:sz="0" w:space="0" w:color="auto"/>
            <w:right w:val="none" w:sz="0" w:space="0" w:color="auto"/>
          </w:divBdr>
        </w:div>
        <w:div w:id="1707632951">
          <w:marLeft w:val="0"/>
          <w:marRight w:val="60"/>
          <w:marTop w:val="60"/>
          <w:marBottom w:val="60"/>
          <w:divBdr>
            <w:top w:val="none" w:sz="0" w:space="0" w:color="auto"/>
            <w:left w:val="none" w:sz="0" w:space="0" w:color="auto"/>
            <w:bottom w:val="none" w:sz="0" w:space="0" w:color="auto"/>
            <w:right w:val="none" w:sz="0" w:space="0" w:color="auto"/>
          </w:divBdr>
        </w:div>
        <w:div w:id="185605276">
          <w:marLeft w:val="0"/>
          <w:marRight w:val="60"/>
          <w:marTop w:val="60"/>
          <w:marBottom w:val="60"/>
          <w:divBdr>
            <w:top w:val="none" w:sz="0" w:space="0" w:color="auto"/>
            <w:left w:val="none" w:sz="0" w:space="0" w:color="auto"/>
            <w:bottom w:val="none" w:sz="0" w:space="0" w:color="auto"/>
            <w:right w:val="none" w:sz="0" w:space="0" w:color="auto"/>
          </w:divBdr>
        </w:div>
        <w:div w:id="279802316">
          <w:marLeft w:val="0"/>
          <w:marRight w:val="60"/>
          <w:marTop w:val="60"/>
          <w:marBottom w:val="60"/>
          <w:divBdr>
            <w:top w:val="none" w:sz="0" w:space="0" w:color="auto"/>
            <w:left w:val="none" w:sz="0" w:space="0" w:color="auto"/>
            <w:bottom w:val="none" w:sz="0" w:space="0" w:color="auto"/>
            <w:right w:val="none" w:sz="0" w:space="0" w:color="auto"/>
          </w:divBdr>
        </w:div>
        <w:div w:id="1342581342">
          <w:marLeft w:val="0"/>
          <w:marRight w:val="60"/>
          <w:marTop w:val="60"/>
          <w:marBottom w:val="60"/>
          <w:divBdr>
            <w:top w:val="none" w:sz="0" w:space="0" w:color="auto"/>
            <w:left w:val="none" w:sz="0" w:space="0" w:color="auto"/>
            <w:bottom w:val="none" w:sz="0" w:space="0" w:color="auto"/>
            <w:right w:val="none" w:sz="0" w:space="0" w:color="auto"/>
          </w:divBdr>
        </w:div>
        <w:div w:id="1666517572">
          <w:marLeft w:val="0"/>
          <w:marRight w:val="60"/>
          <w:marTop w:val="60"/>
          <w:marBottom w:val="60"/>
          <w:divBdr>
            <w:top w:val="none" w:sz="0" w:space="0" w:color="auto"/>
            <w:left w:val="none" w:sz="0" w:space="0" w:color="auto"/>
            <w:bottom w:val="none" w:sz="0" w:space="0" w:color="auto"/>
            <w:right w:val="none" w:sz="0" w:space="0" w:color="auto"/>
          </w:divBdr>
        </w:div>
        <w:div w:id="1558975688">
          <w:marLeft w:val="0"/>
          <w:marRight w:val="60"/>
          <w:marTop w:val="60"/>
          <w:marBottom w:val="60"/>
          <w:divBdr>
            <w:top w:val="none" w:sz="0" w:space="0" w:color="auto"/>
            <w:left w:val="none" w:sz="0" w:space="0" w:color="auto"/>
            <w:bottom w:val="none" w:sz="0" w:space="0" w:color="auto"/>
            <w:right w:val="none" w:sz="0" w:space="0" w:color="auto"/>
          </w:divBdr>
        </w:div>
      </w:divsChild>
    </w:div>
    <w:div w:id="1641884494">
      <w:bodyDiv w:val="1"/>
      <w:marLeft w:val="0"/>
      <w:marRight w:val="0"/>
      <w:marTop w:val="0"/>
      <w:marBottom w:val="0"/>
      <w:divBdr>
        <w:top w:val="none" w:sz="0" w:space="0" w:color="auto"/>
        <w:left w:val="none" w:sz="0" w:space="0" w:color="auto"/>
        <w:bottom w:val="none" w:sz="0" w:space="0" w:color="auto"/>
        <w:right w:val="none" w:sz="0" w:space="0" w:color="auto"/>
      </w:divBdr>
      <w:divsChild>
        <w:div w:id="624971515">
          <w:marLeft w:val="0"/>
          <w:marRight w:val="60"/>
          <w:marTop w:val="60"/>
          <w:marBottom w:val="60"/>
          <w:divBdr>
            <w:top w:val="none" w:sz="0" w:space="0" w:color="auto"/>
            <w:left w:val="none" w:sz="0" w:space="0" w:color="auto"/>
            <w:bottom w:val="none" w:sz="0" w:space="0" w:color="auto"/>
            <w:right w:val="none" w:sz="0" w:space="0" w:color="auto"/>
          </w:divBdr>
        </w:div>
        <w:div w:id="86536687">
          <w:marLeft w:val="0"/>
          <w:marRight w:val="60"/>
          <w:marTop w:val="60"/>
          <w:marBottom w:val="60"/>
          <w:divBdr>
            <w:top w:val="none" w:sz="0" w:space="0" w:color="auto"/>
            <w:left w:val="none" w:sz="0" w:space="0" w:color="auto"/>
            <w:bottom w:val="none" w:sz="0" w:space="0" w:color="auto"/>
            <w:right w:val="none" w:sz="0" w:space="0" w:color="auto"/>
          </w:divBdr>
        </w:div>
        <w:div w:id="118691819">
          <w:marLeft w:val="0"/>
          <w:marRight w:val="60"/>
          <w:marTop w:val="60"/>
          <w:marBottom w:val="60"/>
          <w:divBdr>
            <w:top w:val="none" w:sz="0" w:space="0" w:color="auto"/>
            <w:left w:val="none" w:sz="0" w:space="0" w:color="auto"/>
            <w:bottom w:val="none" w:sz="0" w:space="0" w:color="auto"/>
            <w:right w:val="none" w:sz="0" w:space="0" w:color="auto"/>
          </w:divBdr>
        </w:div>
        <w:div w:id="840704028">
          <w:marLeft w:val="0"/>
          <w:marRight w:val="60"/>
          <w:marTop w:val="60"/>
          <w:marBottom w:val="60"/>
          <w:divBdr>
            <w:top w:val="none" w:sz="0" w:space="0" w:color="auto"/>
            <w:left w:val="none" w:sz="0" w:space="0" w:color="auto"/>
            <w:bottom w:val="none" w:sz="0" w:space="0" w:color="auto"/>
            <w:right w:val="none" w:sz="0" w:space="0" w:color="auto"/>
          </w:divBdr>
        </w:div>
      </w:divsChild>
    </w:div>
    <w:div w:id="1844707809">
      <w:bodyDiv w:val="1"/>
      <w:marLeft w:val="0"/>
      <w:marRight w:val="0"/>
      <w:marTop w:val="0"/>
      <w:marBottom w:val="0"/>
      <w:divBdr>
        <w:top w:val="none" w:sz="0" w:space="0" w:color="auto"/>
        <w:left w:val="none" w:sz="0" w:space="0" w:color="auto"/>
        <w:bottom w:val="none" w:sz="0" w:space="0" w:color="auto"/>
        <w:right w:val="none" w:sz="0" w:space="0" w:color="auto"/>
      </w:divBdr>
      <w:divsChild>
        <w:div w:id="390270113">
          <w:marLeft w:val="0"/>
          <w:marRight w:val="60"/>
          <w:marTop w:val="60"/>
          <w:marBottom w:val="60"/>
          <w:divBdr>
            <w:top w:val="none" w:sz="0" w:space="0" w:color="auto"/>
            <w:left w:val="none" w:sz="0" w:space="0" w:color="auto"/>
            <w:bottom w:val="none" w:sz="0" w:space="0" w:color="auto"/>
            <w:right w:val="none" w:sz="0" w:space="0" w:color="auto"/>
          </w:divBdr>
        </w:div>
        <w:div w:id="432674193">
          <w:marLeft w:val="0"/>
          <w:marRight w:val="60"/>
          <w:marTop w:val="60"/>
          <w:marBottom w:val="60"/>
          <w:divBdr>
            <w:top w:val="none" w:sz="0" w:space="0" w:color="auto"/>
            <w:left w:val="none" w:sz="0" w:space="0" w:color="auto"/>
            <w:bottom w:val="none" w:sz="0" w:space="0" w:color="auto"/>
            <w:right w:val="none" w:sz="0" w:space="0" w:color="auto"/>
          </w:divBdr>
        </w:div>
        <w:div w:id="767583396">
          <w:marLeft w:val="0"/>
          <w:marRight w:val="60"/>
          <w:marTop w:val="60"/>
          <w:marBottom w:val="60"/>
          <w:divBdr>
            <w:top w:val="none" w:sz="0" w:space="0" w:color="auto"/>
            <w:left w:val="none" w:sz="0" w:space="0" w:color="auto"/>
            <w:bottom w:val="none" w:sz="0" w:space="0" w:color="auto"/>
            <w:right w:val="none" w:sz="0" w:space="0" w:color="auto"/>
          </w:divBdr>
        </w:div>
        <w:div w:id="1815952606">
          <w:marLeft w:val="0"/>
          <w:marRight w:val="60"/>
          <w:marTop w:val="60"/>
          <w:marBottom w:val="60"/>
          <w:divBdr>
            <w:top w:val="none" w:sz="0" w:space="0" w:color="auto"/>
            <w:left w:val="none" w:sz="0" w:space="0" w:color="auto"/>
            <w:bottom w:val="none" w:sz="0" w:space="0" w:color="auto"/>
            <w:right w:val="none" w:sz="0" w:space="0" w:color="auto"/>
          </w:divBdr>
        </w:div>
        <w:div w:id="1966420799">
          <w:marLeft w:val="0"/>
          <w:marRight w:val="60"/>
          <w:marTop w:val="60"/>
          <w:marBottom w:val="60"/>
          <w:divBdr>
            <w:top w:val="none" w:sz="0" w:space="0" w:color="auto"/>
            <w:left w:val="none" w:sz="0" w:space="0" w:color="auto"/>
            <w:bottom w:val="none" w:sz="0" w:space="0" w:color="auto"/>
            <w:right w:val="none" w:sz="0" w:space="0" w:color="auto"/>
          </w:divBdr>
        </w:div>
      </w:divsChild>
    </w:div>
    <w:div w:id="191014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12894-5780-40D3-A7CC-5CFFDB79B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1080</Words>
  <Characters>5963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Ethernet Switch, Managed</vt:lpstr>
    </vt:vector>
  </TitlesOfParts>
  <Company>IDOT</Company>
  <LinksUpToDate>false</LinksUpToDate>
  <CharactersWithSpaces>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Ethernet Switch, Managed</dc:title>
  <dc:subject>E 7/1/2021</dc:subject>
  <dc:creator>Roland Tomsons</dc:creator>
  <cp:keywords/>
  <cp:lastModifiedBy>Butler, Nicholas J.</cp:lastModifiedBy>
  <cp:revision>7</cp:revision>
  <cp:lastPrinted>2025-05-29T18:16:00Z</cp:lastPrinted>
  <dcterms:created xsi:type="dcterms:W3CDTF">2025-12-08T20:17:00Z</dcterms:created>
  <dcterms:modified xsi:type="dcterms:W3CDTF">2025-12-15T20:14:00Z</dcterms:modified>
</cp:coreProperties>
</file>